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C4" w:rsidRDefault="00E90BC4" w:rsidP="00E90BC4">
      <w:pPr>
        <w:ind w:left="3888" w:firstLine="1296"/>
        <w:jc w:val="center"/>
      </w:pPr>
      <w:r>
        <w:t xml:space="preserve">                                   </w:t>
      </w:r>
      <w:r w:rsidR="005C4138">
        <w:t xml:space="preserve"> </w:t>
      </w:r>
      <w:r w:rsidRPr="007D2953">
        <w:t>PRITARTA</w:t>
      </w:r>
    </w:p>
    <w:p w:rsidR="00E90BC4" w:rsidRDefault="005C4138" w:rsidP="00E90BC4">
      <w:pPr>
        <w:ind w:left="3888" w:firstLine="1296"/>
        <w:jc w:val="right"/>
      </w:pPr>
      <w:r>
        <w:t xml:space="preserve">           </w:t>
      </w:r>
      <w:r w:rsidR="00E90BC4" w:rsidRPr="007D2953">
        <w:t xml:space="preserve">Kauno miesto savivaldybės administracijos </w:t>
      </w:r>
    </w:p>
    <w:p w:rsidR="00E90BC4" w:rsidRDefault="00E90BC4" w:rsidP="00E90BC4">
      <w:pPr>
        <w:ind w:left="3888" w:firstLine="1296"/>
        <w:jc w:val="center"/>
      </w:pPr>
      <w:r>
        <w:t xml:space="preserve">                                                        d</w:t>
      </w:r>
      <w:r w:rsidRPr="007D2953">
        <w:t>irektoriaus pavaduotojo</w:t>
      </w:r>
    </w:p>
    <w:p w:rsidR="00E90BC4" w:rsidRDefault="00E90BC4" w:rsidP="00E90BC4">
      <w:pPr>
        <w:ind w:left="3888" w:firstLine="1296"/>
        <w:jc w:val="center"/>
      </w:pPr>
      <w:r>
        <w:t xml:space="preserve">                        </w:t>
      </w:r>
      <w:r w:rsidR="008F5116">
        <w:t xml:space="preserve">                         2019 m. vasario 6 d.          </w:t>
      </w:r>
      <w:r w:rsidRPr="007D2953">
        <w:t xml:space="preserve">       </w:t>
      </w:r>
    </w:p>
    <w:p w:rsidR="00E90BC4" w:rsidRPr="007D2953" w:rsidRDefault="00E90BC4" w:rsidP="00E90BC4">
      <w:pPr>
        <w:ind w:left="3888" w:firstLine="1296"/>
        <w:jc w:val="center"/>
      </w:pPr>
      <w:r>
        <w:t xml:space="preserve">                                        </w:t>
      </w:r>
      <w:r w:rsidR="008F5116">
        <w:t xml:space="preserve">       </w:t>
      </w:r>
      <w:r>
        <w:t xml:space="preserve"> į</w:t>
      </w:r>
      <w:r w:rsidRPr="007D2953">
        <w:t>sakymu Nr. A-</w:t>
      </w:r>
      <w:r w:rsidR="008F5116">
        <w:t>425</w:t>
      </w:r>
    </w:p>
    <w:p w:rsidR="00E90BC4" w:rsidRDefault="00E90BC4" w:rsidP="00E90BC4">
      <w:pPr>
        <w:jc w:val="right"/>
      </w:pPr>
    </w:p>
    <w:p w:rsidR="00E90BC4" w:rsidRDefault="00E90BC4" w:rsidP="00E90BC4">
      <w:pPr>
        <w:jc w:val="right"/>
      </w:pPr>
    </w:p>
    <w:p w:rsidR="00E90BC4" w:rsidRDefault="00E90BC4" w:rsidP="00E90BC4">
      <w:pPr>
        <w:jc w:val="center"/>
      </w:pPr>
      <w:r>
        <w:t xml:space="preserve">                                                                                                                            </w:t>
      </w:r>
      <w:r w:rsidR="005C4138">
        <w:t xml:space="preserve"> </w:t>
      </w:r>
      <w:r>
        <w:t xml:space="preserve"> P</w:t>
      </w:r>
      <w:r w:rsidRPr="007D2953">
        <w:t>ATVIRTINTA</w:t>
      </w:r>
    </w:p>
    <w:p w:rsidR="00E90BC4" w:rsidRDefault="00E90BC4" w:rsidP="00E90BC4">
      <w:pPr>
        <w:ind w:left="3888" w:firstLine="1296"/>
        <w:jc w:val="center"/>
      </w:pPr>
      <w:r>
        <w:t xml:space="preserve">                                                                      Kauno</w:t>
      </w:r>
      <w:r w:rsidRPr="007D2953">
        <w:t xml:space="preserve"> lopšelio-darželio</w:t>
      </w:r>
      <w:r>
        <w:t xml:space="preserve"> „</w:t>
      </w:r>
      <w:proofErr w:type="spellStart"/>
      <w:r>
        <w:t>Šarkelė</w:t>
      </w:r>
      <w:proofErr w:type="spellEnd"/>
      <w:r>
        <w:t>“</w:t>
      </w:r>
    </w:p>
    <w:p w:rsidR="00E90BC4" w:rsidRDefault="00E90BC4" w:rsidP="00E90BC4">
      <w:pPr>
        <w:ind w:left="3888" w:firstLine="1296"/>
        <w:jc w:val="center"/>
      </w:pPr>
      <w:r>
        <w:t xml:space="preserve">                                                                    </w:t>
      </w:r>
      <w:r w:rsidR="008F5116">
        <w:t xml:space="preserve"> </w:t>
      </w:r>
      <w:r>
        <w:t>d</w:t>
      </w:r>
      <w:r w:rsidR="008F5116">
        <w:t xml:space="preserve">irektoriaus 2019 m. vasario 7 </w:t>
      </w:r>
      <w:r w:rsidRPr="007D2953">
        <w:t>d.</w:t>
      </w:r>
    </w:p>
    <w:p w:rsidR="00703AD9" w:rsidRPr="00E90BC4" w:rsidRDefault="00E90BC4" w:rsidP="00E90BC4">
      <w:pPr>
        <w:ind w:left="3888" w:firstLine="1296"/>
        <w:jc w:val="center"/>
      </w:pPr>
      <w:r>
        <w:t xml:space="preserve">                                    </w:t>
      </w:r>
      <w:r w:rsidR="001C6CE7">
        <w:t xml:space="preserve">     </w:t>
      </w:r>
      <w:r w:rsidR="008F5116">
        <w:t xml:space="preserve">     </w:t>
      </w:r>
      <w:r w:rsidR="001C6CE7">
        <w:t xml:space="preserve"> </w:t>
      </w:r>
      <w:r>
        <w:t>į</w:t>
      </w:r>
      <w:r w:rsidRPr="007D2953">
        <w:t xml:space="preserve">sakymu Nr.  </w:t>
      </w:r>
      <w:r w:rsidR="001C6CE7">
        <w:t>V-</w:t>
      </w:r>
      <w:r w:rsidR="008F5116">
        <w:t xml:space="preserve"> 10</w:t>
      </w:r>
      <w:r w:rsidRPr="007D2953">
        <w:t xml:space="preserve">                       </w:t>
      </w:r>
    </w:p>
    <w:p w:rsidR="00703AD9" w:rsidRPr="00376B2A" w:rsidRDefault="00703AD9" w:rsidP="00703AD9">
      <w:pPr>
        <w:jc w:val="right"/>
        <w:rPr>
          <w:b/>
        </w:rPr>
      </w:pPr>
    </w:p>
    <w:p w:rsidR="00703AD9" w:rsidRPr="00376B2A" w:rsidRDefault="00703AD9" w:rsidP="00352FE7">
      <w:pPr>
        <w:rPr>
          <w:b/>
        </w:rPr>
      </w:pPr>
    </w:p>
    <w:p w:rsidR="00B34693" w:rsidRPr="00376B2A" w:rsidRDefault="00F4041F" w:rsidP="001E0726">
      <w:pPr>
        <w:jc w:val="center"/>
        <w:rPr>
          <w:b/>
        </w:rPr>
      </w:pPr>
      <w:r w:rsidRPr="00376B2A">
        <w:rPr>
          <w:b/>
        </w:rPr>
        <w:t>KAUNO LOPŠELIO</w:t>
      </w:r>
      <w:r w:rsidR="001E0726">
        <w:rPr>
          <w:b/>
        </w:rPr>
        <w:t>-</w:t>
      </w:r>
      <w:r w:rsidRPr="00376B2A">
        <w:rPr>
          <w:b/>
        </w:rPr>
        <w:t>DARŽELIO „ŠARKELĖ“</w:t>
      </w:r>
      <w:r w:rsidR="001E0726">
        <w:rPr>
          <w:b/>
        </w:rPr>
        <w:t xml:space="preserve"> </w:t>
      </w:r>
      <w:r w:rsidR="00133408" w:rsidRPr="00376B2A">
        <w:rPr>
          <w:b/>
        </w:rPr>
        <w:t>201</w:t>
      </w:r>
      <w:r w:rsidR="00423A3B" w:rsidRPr="00376B2A">
        <w:rPr>
          <w:b/>
        </w:rPr>
        <w:t>9</w:t>
      </w:r>
      <w:r w:rsidR="00FD0F3A" w:rsidRPr="00376B2A">
        <w:rPr>
          <w:b/>
        </w:rPr>
        <w:t>–</w:t>
      </w:r>
      <w:r w:rsidR="00836BC7" w:rsidRPr="00376B2A">
        <w:rPr>
          <w:b/>
        </w:rPr>
        <w:t>20</w:t>
      </w:r>
      <w:r w:rsidR="00423A3B" w:rsidRPr="00376B2A">
        <w:rPr>
          <w:b/>
        </w:rPr>
        <w:t>21</w:t>
      </w:r>
      <w:r w:rsidR="00133408" w:rsidRPr="00376B2A">
        <w:rPr>
          <w:b/>
        </w:rPr>
        <w:t xml:space="preserve"> METŲ STRATEGINIS PLANAS</w:t>
      </w:r>
    </w:p>
    <w:p w:rsidR="008D491A" w:rsidRPr="00376B2A" w:rsidRDefault="008D491A" w:rsidP="00107392">
      <w:pPr>
        <w:rPr>
          <w:b/>
          <w:sz w:val="28"/>
          <w:szCs w:val="28"/>
        </w:rPr>
      </w:pPr>
    </w:p>
    <w:p w:rsidR="0008350B" w:rsidRPr="00376B2A" w:rsidRDefault="0008350B" w:rsidP="0008350B">
      <w:pPr>
        <w:spacing w:line="360" w:lineRule="auto"/>
        <w:jc w:val="center"/>
        <w:rPr>
          <w:b/>
          <w:szCs w:val="28"/>
        </w:rPr>
      </w:pPr>
      <w:r w:rsidRPr="00376B2A">
        <w:rPr>
          <w:b/>
          <w:szCs w:val="28"/>
        </w:rPr>
        <w:t>I SKYRIUS</w:t>
      </w:r>
    </w:p>
    <w:p w:rsidR="0008350B" w:rsidRPr="00376B2A" w:rsidRDefault="009D0D0A" w:rsidP="00107392">
      <w:pPr>
        <w:jc w:val="center"/>
        <w:rPr>
          <w:b/>
          <w:szCs w:val="28"/>
        </w:rPr>
      </w:pPr>
      <w:r w:rsidRPr="00376B2A">
        <w:rPr>
          <w:b/>
          <w:szCs w:val="28"/>
        </w:rPr>
        <w:t>VEIKLOS KONTEKSTA</w:t>
      </w:r>
      <w:r w:rsidR="007C1B3B" w:rsidRPr="00376B2A">
        <w:rPr>
          <w:b/>
          <w:szCs w:val="28"/>
        </w:rPr>
        <w:t>S</w:t>
      </w:r>
    </w:p>
    <w:p w:rsidR="004B03DF" w:rsidRPr="00376B2A" w:rsidRDefault="004B03DF" w:rsidP="00562824">
      <w:pPr>
        <w:spacing w:line="360" w:lineRule="auto"/>
        <w:jc w:val="both"/>
      </w:pPr>
    </w:p>
    <w:p w:rsidR="00D7605B" w:rsidRPr="00376B2A" w:rsidRDefault="00562824" w:rsidP="00562824">
      <w:pPr>
        <w:spacing w:line="360" w:lineRule="auto"/>
        <w:jc w:val="both"/>
      </w:pPr>
      <w:r w:rsidRPr="00376B2A">
        <w:tab/>
      </w:r>
      <w:r w:rsidR="001E0726">
        <w:t>Kauno l</w:t>
      </w:r>
      <w:r w:rsidR="00D7605B" w:rsidRPr="00376B2A">
        <w:t>opšelio</w:t>
      </w:r>
      <w:r w:rsidR="001E0726">
        <w:t>-</w:t>
      </w:r>
      <w:r w:rsidR="00D7605B" w:rsidRPr="00376B2A">
        <w:t>darželio „</w:t>
      </w:r>
      <w:proofErr w:type="spellStart"/>
      <w:r w:rsidR="00D7605B" w:rsidRPr="00376B2A">
        <w:t>Šarkelė</w:t>
      </w:r>
      <w:proofErr w:type="spellEnd"/>
      <w:r w:rsidR="00D7605B" w:rsidRPr="00376B2A">
        <w:t xml:space="preserve">“ 2019-2021 m. </w:t>
      </w:r>
      <w:r w:rsidR="00AF633D" w:rsidRPr="00376B2A">
        <w:t>strateginis planas</w:t>
      </w:r>
      <w:r w:rsidR="00D7605B" w:rsidRPr="00376B2A">
        <w:t xml:space="preserve"> rengiamas</w:t>
      </w:r>
      <w:r w:rsidR="00AF633D" w:rsidRPr="00376B2A">
        <w:t>,</w:t>
      </w:r>
      <w:r w:rsidR="00F3747B" w:rsidRPr="00376B2A">
        <w:t xml:space="preserve"> atsižvelgiant į</w:t>
      </w:r>
      <w:r w:rsidR="00D7605B" w:rsidRPr="00376B2A">
        <w:t xml:space="preserve"> nacionalinio lygmens, savivaldybės švietimo strategijas, įstaigos veiklos įsivertinimo rezultatus.</w:t>
      </w:r>
    </w:p>
    <w:p w:rsidR="009415E7" w:rsidRPr="00376B2A" w:rsidRDefault="009415E7" w:rsidP="00562824">
      <w:pPr>
        <w:spacing w:line="360" w:lineRule="auto"/>
        <w:ind w:firstLine="1296"/>
        <w:jc w:val="both"/>
      </w:pPr>
      <w:r w:rsidRPr="00376B2A">
        <w:t>Valstybinė švietimo strategija 2013-2022 m. parengta, siekiant sutelkti bendruomenės pastangas esminiams pokyčiams, atsižvelgiant į visuomenės lūkesčius. Strategijos tikslas susijęs su valstybės gerovės kėlimu, ugdyti veržlų, savarankišką žmogų, atsakingai kuriantį savo ir Lietuvos ateitį. Lietuvos švietimo vizija – besimokanti visuomenė, tarpusavyje bendradarbiaujančios švietimo įstaigos.</w:t>
      </w:r>
      <w:r w:rsidR="00107392" w:rsidRPr="00376B2A">
        <w:t xml:space="preserve"> Valstybinės švietimo strategijos nuostatose, kituose nacionaliniuose ar Europos dokumentuose apie ikimokyklinį ugdymą pabrėžiama, kad šiandien itin aktualu plėtoti ir užtikrinti labai kokybiškas ir lanksčias ikimokyklinio ugdymo(si) paslaugas.</w:t>
      </w:r>
    </w:p>
    <w:p w:rsidR="009415E7" w:rsidRPr="00376B2A" w:rsidRDefault="009415E7" w:rsidP="00562824">
      <w:pPr>
        <w:spacing w:line="360" w:lineRule="auto"/>
        <w:ind w:firstLine="1296"/>
        <w:jc w:val="both"/>
      </w:pPr>
      <w:r w:rsidRPr="00376B2A">
        <w:t>Lietuvos pažangos strategija „Lietuva 2030“ iškėlusi sumanios Lietuvos viz</w:t>
      </w:r>
      <w:r w:rsidR="0017404D" w:rsidRPr="00376B2A">
        <w:t>iją. Visuomenė turi tapti</w:t>
      </w:r>
      <w:r w:rsidRPr="00376B2A">
        <w:t xml:space="preserve"> veikli, solidari, nuolat besimokanti, kiekvienas asmuo atviras kaitai, kūrybingas, atsakingas.</w:t>
      </w:r>
    </w:p>
    <w:p w:rsidR="009415E7" w:rsidRPr="00376B2A" w:rsidRDefault="009415E7" w:rsidP="00562824">
      <w:pPr>
        <w:spacing w:line="360" w:lineRule="auto"/>
        <w:ind w:firstLine="1296"/>
        <w:jc w:val="both"/>
      </w:pPr>
      <w:r w:rsidRPr="00376B2A">
        <w:t>Globalizacija, nuolat besikeičianti švietimo politika, padidėję visuomenės lūkesčiai dėl paslaugų kokybės, naujų visuomenei patrau</w:t>
      </w:r>
      <w:r w:rsidR="0017404D" w:rsidRPr="00376B2A">
        <w:t>klių idėjų poreikis –</w:t>
      </w:r>
      <w:r w:rsidRPr="00376B2A">
        <w:t xml:space="preserve"> veiksniai darantys įtaką </w:t>
      </w:r>
      <w:r w:rsidR="00BA316A" w:rsidRPr="00376B2A">
        <w:t>mūsų ugdymo institucijai</w:t>
      </w:r>
      <w:r w:rsidRPr="00376B2A">
        <w:t>.</w:t>
      </w:r>
      <w:r w:rsidR="00BA316A" w:rsidRPr="00376B2A">
        <w:t xml:space="preserve"> </w:t>
      </w:r>
      <w:r w:rsidRPr="00376B2A">
        <w:t>Lietuvos švietimo politika ir nu</w:t>
      </w:r>
      <w:r w:rsidR="0017404D" w:rsidRPr="00376B2A">
        <w:t xml:space="preserve">matomos kaitos kryptys skatina lopšelio – darželio </w:t>
      </w:r>
      <w:r w:rsidR="00BA316A" w:rsidRPr="00376B2A">
        <w:t>bendruomenę</w:t>
      </w:r>
      <w:r w:rsidRPr="00376B2A">
        <w:t xml:space="preserve"> nuolat kryptingai lav</w:t>
      </w:r>
      <w:r w:rsidR="0017404D" w:rsidRPr="00376B2A">
        <w:t>intis, siekiant asmeninės</w:t>
      </w:r>
      <w:r w:rsidRPr="00376B2A">
        <w:t xml:space="preserve"> bei organizacijos sėkmės.</w:t>
      </w:r>
    </w:p>
    <w:p w:rsidR="003B630B" w:rsidRPr="00376B2A" w:rsidRDefault="003B630B" w:rsidP="00562824">
      <w:pPr>
        <w:pStyle w:val="NoSpacing"/>
        <w:spacing w:line="360" w:lineRule="auto"/>
        <w:ind w:firstLine="1296"/>
        <w:jc w:val="both"/>
      </w:pPr>
      <w:r w:rsidRPr="00376B2A">
        <w:lastRenderedPageBreak/>
        <w:t>A</w:t>
      </w:r>
      <w:r w:rsidR="009415E7" w:rsidRPr="00376B2A">
        <w:t>tliepdami švietimo strategijos tikslus ir siekdami kiekvieno žmogaus bei organizacijos gerovės, stiprinsi</w:t>
      </w:r>
      <w:r w:rsidR="00BA316A" w:rsidRPr="00376B2A">
        <w:t>me įstaigos mokytojų motyvaciją nuolat tobulinti savo a</w:t>
      </w:r>
      <w:r w:rsidR="0017404D" w:rsidRPr="00376B2A">
        <w:t xml:space="preserve">smenines kompetencijas, plėsti </w:t>
      </w:r>
      <w:r w:rsidR="00BA316A" w:rsidRPr="00376B2A">
        <w:t>kultūrinį akiratį, didinti</w:t>
      </w:r>
      <w:r w:rsidR="009415E7" w:rsidRPr="00376B2A">
        <w:t xml:space="preserve"> technologijų išmanymą, kūrybiškumą, pilietiškum</w:t>
      </w:r>
      <w:r w:rsidR="00A22341" w:rsidRPr="00376B2A">
        <w:t xml:space="preserve">ą, nes </w:t>
      </w:r>
      <w:r w:rsidR="004837BE" w:rsidRPr="00376B2A">
        <w:t xml:space="preserve">tik </w:t>
      </w:r>
      <w:r w:rsidR="00A22341" w:rsidRPr="00376B2A">
        <w:t>sėkmingas pedagogas ugdys sėkmingus vaikus. Atversime daugiau erdvės tėvų ir socialinių</w:t>
      </w:r>
      <w:r w:rsidR="00D7605B" w:rsidRPr="00376B2A">
        <w:t xml:space="preserve"> partnerių iniciatyvoms, kas skatintų</w:t>
      </w:r>
      <w:r w:rsidR="00A22341" w:rsidRPr="00376B2A">
        <w:t xml:space="preserve"> ugdymo turinio įvairovę.</w:t>
      </w:r>
    </w:p>
    <w:p w:rsidR="00A22341" w:rsidRPr="00376B2A" w:rsidRDefault="00A22341" w:rsidP="00562824">
      <w:pPr>
        <w:pStyle w:val="NoSpacing"/>
        <w:spacing w:line="360" w:lineRule="auto"/>
        <w:ind w:firstLine="1296"/>
        <w:jc w:val="both"/>
      </w:pPr>
      <w:r w:rsidRPr="00376B2A">
        <w:t>Vaikų ugdymo(si) kokybės sampratų lauką padės išplėsti LR švietimo dokumentai:</w:t>
      </w:r>
    </w:p>
    <w:p w:rsidR="00A22341" w:rsidRPr="00376B2A" w:rsidRDefault="00D50215" w:rsidP="00562824">
      <w:pPr>
        <w:pStyle w:val="NoSpacing"/>
        <w:numPr>
          <w:ilvl w:val="0"/>
          <w:numId w:val="27"/>
        </w:numPr>
        <w:tabs>
          <w:tab w:val="left" w:pos="284"/>
          <w:tab w:val="left" w:pos="1560"/>
        </w:tabs>
        <w:spacing w:line="360" w:lineRule="auto"/>
        <w:ind w:left="0" w:firstLine="1276"/>
        <w:jc w:val="both"/>
        <w:rPr>
          <w:b/>
        </w:rPr>
      </w:pPr>
      <w:r w:rsidRPr="00376B2A">
        <w:t>LR Vaiko teisių apsaugos įstatymas (1996), užtikrinantis kiekvieno vaiko teisę į kokybišką ugdymą;</w:t>
      </w:r>
    </w:p>
    <w:p w:rsidR="00D50215" w:rsidRPr="00376B2A" w:rsidRDefault="0017404D" w:rsidP="00562824">
      <w:pPr>
        <w:pStyle w:val="NoSpacing"/>
        <w:numPr>
          <w:ilvl w:val="0"/>
          <w:numId w:val="27"/>
        </w:numPr>
        <w:tabs>
          <w:tab w:val="left" w:pos="284"/>
          <w:tab w:val="left" w:pos="1560"/>
        </w:tabs>
        <w:spacing w:line="360" w:lineRule="auto"/>
        <w:ind w:left="0" w:firstLine="1276"/>
        <w:jc w:val="both"/>
        <w:rPr>
          <w:b/>
        </w:rPr>
      </w:pPr>
      <w:r w:rsidRPr="00376B2A">
        <w:t>LR švietimo įstatymas (aktuali redakcija</w:t>
      </w:r>
      <w:r w:rsidR="00D50215" w:rsidRPr="00376B2A">
        <w:t>), deklaruojantis pagrindinių vaiko poreikių tenkinimo užtikrinimą, apibrėžiantis tėvų teises, galimybę pasirinkti vaiko ugdymo(si) programas, dalyvauti ugdyme ir gauti informaciją apie vaiko ugdymosi procesą, rezultatus;</w:t>
      </w:r>
    </w:p>
    <w:p w:rsidR="00D7605B" w:rsidRPr="00376B2A" w:rsidRDefault="00D50215" w:rsidP="00562824">
      <w:pPr>
        <w:pStyle w:val="NoSpacing"/>
        <w:numPr>
          <w:ilvl w:val="0"/>
          <w:numId w:val="27"/>
        </w:numPr>
        <w:tabs>
          <w:tab w:val="left" w:pos="284"/>
          <w:tab w:val="left" w:pos="1560"/>
        </w:tabs>
        <w:spacing w:line="360" w:lineRule="auto"/>
        <w:ind w:left="0" w:firstLine="1276"/>
        <w:jc w:val="both"/>
        <w:rPr>
          <w:b/>
        </w:rPr>
      </w:pPr>
      <w:r w:rsidRPr="00376B2A">
        <w:t>Ikimokyklinio ugdymo koncepcija (1989), išskirianti efektyvau</w:t>
      </w:r>
      <w:r w:rsidR="0017404D" w:rsidRPr="00376B2A">
        <w:t xml:space="preserve">s ugdymo sąlygas: vaiko ugdymo </w:t>
      </w:r>
      <w:r w:rsidRPr="00376B2A">
        <w:t>šeimoje kokybę, žinių apie socialinės paramos šeimai būdus ir suaugusių švietimą, gebėjimą taikyti žinias, palaikyti ryšį su visuomene</w:t>
      </w:r>
      <w:r w:rsidR="00C30C79" w:rsidRPr="00376B2A">
        <w:t>, ugdytojoms bendradarbiauti tarpusavyje bei s</w:t>
      </w:r>
      <w:r w:rsidR="004837BE" w:rsidRPr="00376B2A">
        <w:t>u kitomis socialinėmis grupėmis.</w:t>
      </w:r>
    </w:p>
    <w:p w:rsidR="00562824" w:rsidRPr="00376B2A" w:rsidRDefault="00562824" w:rsidP="00562824">
      <w:pPr>
        <w:pStyle w:val="NoSpacing"/>
        <w:tabs>
          <w:tab w:val="left" w:pos="284"/>
          <w:tab w:val="left" w:pos="1560"/>
        </w:tabs>
        <w:spacing w:line="360" w:lineRule="auto"/>
        <w:ind w:left="1276"/>
        <w:jc w:val="both"/>
        <w:rPr>
          <w:b/>
        </w:rPr>
      </w:pPr>
    </w:p>
    <w:p w:rsidR="0008350B" w:rsidRPr="00376B2A" w:rsidRDefault="0008350B" w:rsidP="00F009A0">
      <w:pPr>
        <w:pStyle w:val="NoSpacing"/>
        <w:ind w:left="720"/>
        <w:jc w:val="center"/>
        <w:rPr>
          <w:b/>
        </w:rPr>
      </w:pPr>
      <w:r w:rsidRPr="00376B2A">
        <w:rPr>
          <w:b/>
        </w:rPr>
        <w:t>II SKYRIUS</w:t>
      </w:r>
    </w:p>
    <w:p w:rsidR="00C06A49" w:rsidRDefault="00C06A49" w:rsidP="00C06A49">
      <w:pPr>
        <w:pStyle w:val="NoSpacing"/>
        <w:ind w:firstLine="1296"/>
        <w:jc w:val="center"/>
        <w:rPr>
          <w:b/>
        </w:rPr>
      </w:pPr>
      <w:r>
        <w:rPr>
          <w:b/>
        </w:rPr>
        <w:t>PAGRINDINIAI ĮSTAIGOS VEIKLOS REZULTATAI PER 2016-2018 METUS</w:t>
      </w:r>
    </w:p>
    <w:p w:rsidR="001E0726" w:rsidRPr="00E45CF1" w:rsidRDefault="001E0726" w:rsidP="00F009A0">
      <w:pPr>
        <w:pStyle w:val="NoSpacing"/>
        <w:ind w:left="720"/>
        <w:jc w:val="center"/>
      </w:pPr>
    </w:p>
    <w:p w:rsidR="00F4041F" w:rsidRPr="00376B2A" w:rsidRDefault="00AF633D" w:rsidP="00562824">
      <w:pPr>
        <w:spacing w:line="360" w:lineRule="auto"/>
        <w:ind w:firstLine="1296"/>
        <w:jc w:val="both"/>
      </w:pPr>
      <w:r w:rsidRPr="00376B2A">
        <w:t>Kauno lopše</w:t>
      </w:r>
      <w:r w:rsidR="001E0726">
        <w:t>lis-</w:t>
      </w:r>
      <w:r w:rsidRPr="00376B2A">
        <w:t>darželis „</w:t>
      </w:r>
      <w:proofErr w:type="spellStart"/>
      <w:r w:rsidRPr="00376B2A">
        <w:t>Šarkelė</w:t>
      </w:r>
      <w:proofErr w:type="spellEnd"/>
      <w:r w:rsidRPr="00376B2A">
        <w:t xml:space="preserve">“ </w:t>
      </w:r>
      <w:r w:rsidR="0017404D" w:rsidRPr="00376B2A">
        <w:t>įsteigtas 1989 m. lapkričio 1 d</w:t>
      </w:r>
      <w:r w:rsidRPr="00376B2A">
        <w:t>.</w:t>
      </w:r>
      <w:r w:rsidR="0067010E" w:rsidRPr="00376B2A">
        <w:t xml:space="preserve"> Tai </w:t>
      </w:r>
      <w:r w:rsidR="00F4041F" w:rsidRPr="00376B2A">
        <w:t>biudžetinė įstaiga, vi</w:t>
      </w:r>
      <w:r w:rsidR="0067010E" w:rsidRPr="00376B2A">
        <w:t>ešasis juridinis asmuo, turinti</w:t>
      </w:r>
      <w:r w:rsidR="00F4041F" w:rsidRPr="00376B2A">
        <w:t xml:space="preserve"> </w:t>
      </w:r>
      <w:r w:rsidR="0017404D" w:rsidRPr="00376B2A">
        <w:t xml:space="preserve">savo antspaudą, atsiskaitomąją </w:t>
      </w:r>
      <w:r w:rsidR="00F4041F" w:rsidRPr="00376B2A">
        <w:t xml:space="preserve">ir kitas sąskaitas banke, interneto svetainę www.sarkele.lt </w:t>
      </w:r>
      <w:r w:rsidR="0067010E" w:rsidRPr="00376B2A">
        <w:t>, teikianti ikimokyklinio ir priešmokyklinio ugdymo paslaugas.</w:t>
      </w:r>
    </w:p>
    <w:p w:rsidR="00F4041F" w:rsidRPr="00376B2A" w:rsidRDefault="00636416" w:rsidP="00373E39">
      <w:pPr>
        <w:spacing w:line="360" w:lineRule="auto"/>
        <w:ind w:firstLine="1296"/>
        <w:jc w:val="both"/>
      </w:pPr>
      <w:r w:rsidRPr="00376B2A">
        <w:t>2018</w:t>
      </w:r>
      <w:r w:rsidR="00F4041F" w:rsidRPr="00376B2A">
        <w:t xml:space="preserve"> m. </w:t>
      </w:r>
      <w:r w:rsidR="0017404D" w:rsidRPr="00376B2A">
        <w:t xml:space="preserve">įsteigus 3 </w:t>
      </w:r>
      <w:r w:rsidR="0067010E" w:rsidRPr="00376B2A">
        <w:t>ankstyvojo amžiaus grupes</w:t>
      </w:r>
      <w:r w:rsidR="00F4041F" w:rsidRPr="00376B2A">
        <w:t>,</w:t>
      </w:r>
      <w:r w:rsidR="0067010E" w:rsidRPr="00376B2A">
        <w:t xml:space="preserve"> darželis</w:t>
      </w:r>
      <w:r w:rsidR="00F4041F" w:rsidRPr="00376B2A">
        <w:t xml:space="preserve"> tapo lopšeliu – darželiu.</w:t>
      </w:r>
    </w:p>
    <w:p w:rsidR="009F726B" w:rsidRPr="00376B2A" w:rsidRDefault="00950376" w:rsidP="00562824">
      <w:pPr>
        <w:spacing w:line="360" w:lineRule="auto"/>
        <w:ind w:firstLine="1296"/>
        <w:jc w:val="both"/>
      </w:pPr>
      <w:r>
        <w:t>Lopšelį-</w:t>
      </w:r>
      <w:r w:rsidR="009F726B" w:rsidRPr="00376B2A">
        <w:t xml:space="preserve">darželį </w:t>
      </w:r>
      <w:r w:rsidR="00984DB5" w:rsidRPr="00376B2A">
        <w:t>„</w:t>
      </w:r>
      <w:proofErr w:type="spellStart"/>
      <w:r w:rsidR="00984DB5" w:rsidRPr="00376B2A">
        <w:t>Šarkelė</w:t>
      </w:r>
      <w:proofErr w:type="spellEnd"/>
      <w:r w:rsidR="00984DB5" w:rsidRPr="00376B2A">
        <w:t xml:space="preserve">“ </w:t>
      </w:r>
      <w:r w:rsidR="009F726B" w:rsidRPr="00376B2A">
        <w:t xml:space="preserve">lanko 246 vaikai, </w:t>
      </w:r>
      <w:r w:rsidR="0017404D" w:rsidRPr="00376B2A">
        <w:t>iš jų 67</w:t>
      </w:r>
      <w:r w:rsidR="009F726B" w:rsidRPr="00376B2A">
        <w:t xml:space="preserve"> turin</w:t>
      </w:r>
      <w:r w:rsidR="00F65ACE" w:rsidRPr="00376B2A">
        <w:t>tys</w:t>
      </w:r>
      <w:r w:rsidR="0067010E" w:rsidRPr="00376B2A">
        <w:t xml:space="preserve"> specialiuosius ugdymo(si) poreikius (toliau SUP)</w:t>
      </w:r>
      <w:r w:rsidR="00F65ACE" w:rsidRPr="00376B2A">
        <w:t xml:space="preserve">. </w:t>
      </w:r>
      <w:r w:rsidR="0047222C" w:rsidRPr="00376B2A">
        <w:t>Veikia 12 grupi</w:t>
      </w:r>
      <w:r w:rsidR="0017404D" w:rsidRPr="00376B2A">
        <w:t>ų: 3 ankstyvojo amžiaus (</w:t>
      </w:r>
      <w:r w:rsidR="0047222C" w:rsidRPr="00376B2A">
        <w:t>vaikų skaičiaus grupėje vidurkis 14,6), 6 ikimokyklinio</w:t>
      </w:r>
      <w:r w:rsidR="005E2939" w:rsidRPr="00376B2A">
        <w:t xml:space="preserve"> </w:t>
      </w:r>
      <w:r w:rsidR="0017404D" w:rsidRPr="00376B2A">
        <w:t>(</w:t>
      </w:r>
      <w:r w:rsidR="0047222C" w:rsidRPr="00376B2A">
        <w:t>vaikų skaičiaus grupėje vidurkis 22,8) ir 3 priešmokyklinio amžiaus grupės</w:t>
      </w:r>
      <w:r w:rsidR="0067010E" w:rsidRPr="00376B2A">
        <w:t xml:space="preserve"> </w:t>
      </w:r>
      <w:r w:rsidR="0047222C" w:rsidRPr="00376B2A">
        <w:t xml:space="preserve">(vaikų skaičiaus grupėje vidurkis 20,6). </w:t>
      </w:r>
      <w:r w:rsidR="00F65ACE" w:rsidRPr="00376B2A">
        <w:t>Įstaigoje dirba</w:t>
      </w:r>
      <w:r w:rsidR="009F726B" w:rsidRPr="00376B2A">
        <w:t xml:space="preserve"> </w:t>
      </w:r>
      <w:r w:rsidR="005E2939" w:rsidRPr="00376B2A">
        <w:t>26 pedagogai</w:t>
      </w:r>
      <w:r w:rsidR="0090517D" w:rsidRPr="00376B2A">
        <w:t xml:space="preserve"> turintys aukštąjį ir 2 aukštesnįjį išsilavinimą </w:t>
      </w:r>
      <w:r w:rsidR="005E2939" w:rsidRPr="00376B2A">
        <w:t xml:space="preserve">, suformuota </w:t>
      </w:r>
      <w:r w:rsidR="009F726B" w:rsidRPr="00376B2A">
        <w:t>specialistų komanda (logopedas, specialusis pedagogas, psichologas, socialinis pedagogas, muzikos pedagogas, neformaliojo ugdymo mokytojas), pagal poreikį vaikams rengiamos pritaikytos</w:t>
      </w:r>
      <w:r w:rsidR="0067010E" w:rsidRPr="00376B2A">
        <w:t>, individualizuotos</w:t>
      </w:r>
      <w:r w:rsidR="009F726B" w:rsidRPr="00376B2A">
        <w:t xml:space="preserve"> </w:t>
      </w:r>
      <w:r w:rsidR="0067010E" w:rsidRPr="00376B2A">
        <w:t xml:space="preserve">ugdymo </w:t>
      </w:r>
      <w:r w:rsidR="009F726B" w:rsidRPr="00376B2A">
        <w:t xml:space="preserve">programos. </w:t>
      </w:r>
      <w:r w:rsidR="0067010E" w:rsidRPr="00376B2A">
        <w:t xml:space="preserve">Vaikai, turintys </w:t>
      </w:r>
      <w:r w:rsidR="00CC74C3" w:rsidRPr="00376B2A">
        <w:t>SUP,</w:t>
      </w:r>
      <w:r w:rsidR="009F726B" w:rsidRPr="00376B2A">
        <w:t xml:space="preserve"> integruojami į bendrojo ugdymo grupes.</w:t>
      </w:r>
    </w:p>
    <w:p w:rsidR="00636416" w:rsidRPr="00376B2A" w:rsidRDefault="00636416" w:rsidP="00562824">
      <w:pPr>
        <w:spacing w:line="360" w:lineRule="auto"/>
        <w:ind w:firstLine="1296"/>
        <w:jc w:val="both"/>
      </w:pPr>
      <w:r w:rsidRPr="00376B2A">
        <w:t>Ugdymas organizuojamas pagal vaikų lopšelio</w:t>
      </w:r>
      <w:r w:rsidR="00950376">
        <w:t>-</w:t>
      </w:r>
      <w:r w:rsidRPr="00376B2A">
        <w:t>darželio „</w:t>
      </w:r>
      <w:proofErr w:type="spellStart"/>
      <w:r w:rsidRPr="00376B2A">
        <w:t>Šarkelė</w:t>
      </w:r>
      <w:proofErr w:type="spellEnd"/>
      <w:r w:rsidRPr="00376B2A">
        <w:t xml:space="preserve">“ ikimokyklinio ugdymo programą, priešmokyklinis ugdymas </w:t>
      </w:r>
      <w:r w:rsidR="0017404D" w:rsidRPr="00376B2A">
        <w:t>–</w:t>
      </w:r>
      <w:r w:rsidR="00CC74C3" w:rsidRPr="00376B2A">
        <w:t xml:space="preserve"> </w:t>
      </w:r>
      <w:r w:rsidRPr="00376B2A">
        <w:t>pagal valstybinę priešmokyklinio ugdymo ir ugdymosi programą.</w:t>
      </w:r>
    </w:p>
    <w:p w:rsidR="00636416" w:rsidRPr="00376B2A" w:rsidRDefault="00636416" w:rsidP="00562824">
      <w:pPr>
        <w:spacing w:line="360" w:lineRule="auto"/>
        <w:ind w:firstLine="1296"/>
        <w:jc w:val="both"/>
      </w:pPr>
      <w:r w:rsidRPr="00376B2A">
        <w:lastRenderedPageBreak/>
        <w:t xml:space="preserve">Ugdymo procese integruojamos prevencinės programos: „Alkoholio, tabako ir kitų psichiką veikiančių medžiagų </w:t>
      </w:r>
      <w:r w:rsidR="00CC74C3" w:rsidRPr="00376B2A">
        <w:t>vartojimo prevencinė programa“ bei socia</w:t>
      </w:r>
      <w:r w:rsidR="0017404D" w:rsidRPr="00376B2A">
        <w:t>linių įgūdžių ugdymo programa –„</w:t>
      </w:r>
      <w:proofErr w:type="spellStart"/>
      <w:r w:rsidRPr="00376B2A">
        <w:t>Zipio</w:t>
      </w:r>
      <w:proofErr w:type="spellEnd"/>
      <w:r w:rsidRPr="00376B2A">
        <w:t xml:space="preserve"> draugai“.</w:t>
      </w:r>
    </w:p>
    <w:p w:rsidR="00CC74C3" w:rsidRPr="00376B2A" w:rsidRDefault="003E5416" w:rsidP="003E5416">
      <w:pPr>
        <w:spacing w:line="360" w:lineRule="auto"/>
        <w:ind w:firstLine="1296"/>
        <w:jc w:val="both"/>
      </w:pPr>
      <w:r w:rsidRPr="00376B2A">
        <w:t>2017</w:t>
      </w:r>
      <w:r w:rsidR="0017404D" w:rsidRPr="00376B2A">
        <w:t xml:space="preserve"> m. </w:t>
      </w:r>
      <w:r w:rsidRPr="00376B2A">
        <w:t xml:space="preserve">parengta 5 metų sveikatos stiprinimo programa ir respublikos </w:t>
      </w:r>
      <w:r w:rsidR="00636416" w:rsidRPr="00376B2A">
        <w:t xml:space="preserve">sveikatą stiprinančios mokyklos vertinimo komisija pratęsė vaikų </w:t>
      </w:r>
      <w:proofErr w:type="spellStart"/>
      <w:r w:rsidR="00636416" w:rsidRPr="00376B2A">
        <w:t>sveikatinimo</w:t>
      </w:r>
      <w:proofErr w:type="spellEnd"/>
      <w:r w:rsidR="00636416" w:rsidRPr="00376B2A">
        <w:t xml:space="preserve"> veiklos pažymėjimą 5 metams, todėl ugdymo turinys yra papildomas vaikų sveikatos stiprinimo elementais, gyvenimo įgūdžių ugdymo ikimokykliniame amžiuje rekomendacijomis, rengimo šeimai ir lytiškumo ugdymo  turiniu. </w:t>
      </w:r>
      <w:r w:rsidRPr="00376B2A">
        <w:t>Parengta 5 metų sveikatos stiprinimo programa</w:t>
      </w:r>
    </w:p>
    <w:p w:rsidR="00636416" w:rsidRPr="00376B2A" w:rsidRDefault="00636416" w:rsidP="00562824">
      <w:pPr>
        <w:spacing w:line="360" w:lineRule="auto"/>
        <w:ind w:firstLine="1296"/>
        <w:jc w:val="both"/>
      </w:pPr>
      <w:r w:rsidRPr="00376B2A">
        <w:t xml:space="preserve">Esame respublikos </w:t>
      </w:r>
      <w:r w:rsidR="00B872BB" w:rsidRPr="00376B2A">
        <w:t xml:space="preserve">sveikatą stiprinančių </w:t>
      </w:r>
      <w:r w:rsidRPr="00376B2A">
        <w:t xml:space="preserve">ikimokyklinių </w:t>
      </w:r>
      <w:r w:rsidR="00B872BB" w:rsidRPr="00376B2A">
        <w:t>į</w:t>
      </w:r>
      <w:r w:rsidRPr="00376B2A">
        <w:t>staigų</w:t>
      </w:r>
      <w:r w:rsidR="00B872BB" w:rsidRPr="00376B2A">
        <w:t xml:space="preserve"> pedagogų asociacijos „Sveikatos </w:t>
      </w:r>
      <w:proofErr w:type="spellStart"/>
      <w:r w:rsidR="00B872BB" w:rsidRPr="00376B2A">
        <w:t>želmenėliai</w:t>
      </w:r>
      <w:proofErr w:type="spellEnd"/>
      <w:r w:rsidR="00B872BB" w:rsidRPr="00376B2A">
        <w:t xml:space="preserve">“ narys nuo </w:t>
      </w:r>
      <w:r w:rsidR="00CC74C3" w:rsidRPr="00376B2A">
        <w:t>1995m.</w:t>
      </w:r>
    </w:p>
    <w:p w:rsidR="0090517D" w:rsidRPr="00376B2A" w:rsidRDefault="00CC74C3" w:rsidP="00562824">
      <w:pPr>
        <w:spacing w:line="360" w:lineRule="auto"/>
        <w:ind w:firstLine="1296"/>
        <w:jc w:val="both"/>
      </w:pPr>
      <w:r w:rsidRPr="00376B2A">
        <w:t>Veiksniai, sąlygojantys</w:t>
      </w:r>
      <w:r w:rsidR="00C26890" w:rsidRPr="00376B2A">
        <w:t xml:space="preserve"> ugdymo kokybę </w:t>
      </w:r>
      <w:r w:rsidRPr="00376B2A">
        <w:t>ir ugdytinių pasi</w:t>
      </w:r>
      <w:r w:rsidR="0017404D" w:rsidRPr="00376B2A">
        <w:t xml:space="preserve">ekimus bei jų padarytą pažangą </w:t>
      </w:r>
      <w:r w:rsidR="00C26890" w:rsidRPr="00376B2A">
        <w:t>yra pedagogų išsilavinimas ir kompetencija</w:t>
      </w:r>
      <w:r w:rsidR="0090517D" w:rsidRPr="00376B2A">
        <w:t xml:space="preserve">. </w:t>
      </w:r>
      <w:r w:rsidRPr="00376B2A">
        <w:t>Įstaigoje dirba aukštos</w:t>
      </w:r>
      <w:r w:rsidR="00033AED" w:rsidRPr="00376B2A">
        <w:t xml:space="preserve"> kvalifikacijos</w:t>
      </w:r>
      <w:r w:rsidR="005E2939" w:rsidRPr="00376B2A">
        <w:t xml:space="preserve"> </w:t>
      </w:r>
      <w:r w:rsidRPr="00376B2A">
        <w:t xml:space="preserve">pedagogai </w:t>
      </w:r>
      <w:r w:rsidR="005E2939" w:rsidRPr="00376B2A">
        <w:t>(12 įgiję mokytojo metodininko kvalifikacinę kategoriją)</w:t>
      </w:r>
      <w:r w:rsidR="0017404D" w:rsidRPr="00376B2A">
        <w:t>.</w:t>
      </w:r>
    </w:p>
    <w:p w:rsidR="00C26890" w:rsidRPr="00376B2A" w:rsidRDefault="0047222C" w:rsidP="00562824">
      <w:pPr>
        <w:spacing w:line="360" w:lineRule="auto"/>
        <w:ind w:firstLine="1296"/>
        <w:jc w:val="both"/>
      </w:pPr>
      <w:r w:rsidRPr="00376B2A">
        <w:t>Pedago</w:t>
      </w:r>
      <w:r w:rsidR="0016208C" w:rsidRPr="00376B2A">
        <w:t xml:space="preserve">gų amžiaus vidurkis </w:t>
      </w:r>
      <w:r w:rsidR="0017404D" w:rsidRPr="00376B2A">
        <w:t>–</w:t>
      </w:r>
      <w:r w:rsidR="00CC74C3" w:rsidRPr="00376B2A">
        <w:t xml:space="preserve"> </w:t>
      </w:r>
      <w:r w:rsidR="0016208C" w:rsidRPr="00376B2A">
        <w:t>51</w:t>
      </w:r>
      <w:r w:rsidR="00CC74C3" w:rsidRPr="00376B2A">
        <w:t xml:space="preserve"> </w:t>
      </w:r>
      <w:r w:rsidR="00BE002D" w:rsidRPr="00376B2A">
        <w:t>m</w:t>
      </w:r>
      <w:r w:rsidR="0016208C" w:rsidRPr="00376B2A">
        <w:t>.</w:t>
      </w:r>
      <w:r w:rsidRPr="00376B2A">
        <w:t xml:space="preserve"> Vaikų, tenkančių vienam pedagogui faktinė reikšmė </w:t>
      </w:r>
      <w:r w:rsidR="0017404D" w:rsidRPr="00376B2A">
        <w:t>–</w:t>
      </w:r>
      <w:r w:rsidR="00CC74C3" w:rsidRPr="00376B2A">
        <w:t xml:space="preserve"> </w:t>
      </w:r>
      <w:r w:rsidRPr="00376B2A">
        <w:t>12</w:t>
      </w:r>
      <w:r w:rsidR="004F7ABA" w:rsidRPr="00376B2A">
        <w:t xml:space="preserve">. </w:t>
      </w:r>
      <w:r w:rsidR="00033AED" w:rsidRPr="00376B2A">
        <w:t>19 pedagogų p</w:t>
      </w:r>
      <w:r w:rsidR="004F7ABA" w:rsidRPr="00376B2A">
        <w:t>areiginės algos pastoviosios dalies koeficientai</w:t>
      </w:r>
      <w:r w:rsidR="0017404D" w:rsidRPr="00376B2A">
        <w:t xml:space="preserve"> </w:t>
      </w:r>
      <w:r w:rsidR="00033AED" w:rsidRPr="00376B2A">
        <w:t>d</w:t>
      </w:r>
      <w:r w:rsidR="005E2939" w:rsidRPr="00376B2A">
        <w:t>ėl veiklos</w:t>
      </w:r>
      <w:r w:rsidR="0017404D" w:rsidRPr="00376B2A">
        <w:t xml:space="preserve"> sudėtingumo dirbant su vaikais.</w:t>
      </w:r>
      <w:r w:rsidR="005E2939" w:rsidRPr="00376B2A">
        <w:t xml:space="preserve"> turinčiais vidutinius ir didelius specialiuosius ugdymo(s</w:t>
      </w:r>
      <w:r w:rsidR="0017404D" w:rsidRPr="00376B2A">
        <w:t xml:space="preserve">i) poreikius padidinti </w:t>
      </w:r>
      <w:r w:rsidR="00033AED" w:rsidRPr="00376B2A">
        <w:t>5</w:t>
      </w:r>
      <w:r w:rsidR="00CC74C3" w:rsidRPr="00376B2A">
        <w:t>%.</w:t>
      </w:r>
      <w:r w:rsidR="00033AED" w:rsidRPr="00376B2A">
        <w:t xml:space="preserve"> </w:t>
      </w:r>
    </w:p>
    <w:p w:rsidR="0017404D" w:rsidRPr="00376B2A" w:rsidRDefault="00033AED" w:rsidP="00562824">
      <w:pPr>
        <w:spacing w:line="360" w:lineRule="auto"/>
        <w:ind w:firstLine="1296"/>
        <w:jc w:val="both"/>
      </w:pPr>
      <w:r w:rsidRPr="00376B2A">
        <w:t xml:space="preserve">Strateginės 2016 – 2018 m. programos įgyvendinimo laikotarpiu </w:t>
      </w:r>
      <w:r w:rsidR="005B2C36" w:rsidRPr="00376B2A">
        <w:t>pasiekti ženklūs pokyčiai ugdymo kokybės ir materialinės bazės stiprinimo srityse. M</w:t>
      </w:r>
      <w:r w:rsidR="00A1338D" w:rsidRPr="00376B2A">
        <w:t>ūsų įstaigos veikla išsiplėtė tiek funkcine, tiek turinio prasme</w:t>
      </w:r>
      <w:r w:rsidR="0017404D" w:rsidRPr="00376B2A">
        <w:t>:</w:t>
      </w:r>
    </w:p>
    <w:p w:rsidR="00A1338D" w:rsidRPr="00376B2A" w:rsidRDefault="00A1338D" w:rsidP="00562824">
      <w:pPr>
        <w:spacing w:line="360" w:lineRule="auto"/>
        <w:ind w:firstLine="1296"/>
        <w:jc w:val="both"/>
      </w:pPr>
      <w:r w:rsidRPr="00376B2A">
        <w:rPr>
          <w:b/>
        </w:rPr>
        <w:t xml:space="preserve">Įsteigtos </w:t>
      </w:r>
      <w:r w:rsidR="0017404D" w:rsidRPr="00376B2A">
        <w:rPr>
          <w:b/>
        </w:rPr>
        <w:t>3 grupės, skirto</w:t>
      </w:r>
      <w:r w:rsidRPr="00376B2A">
        <w:rPr>
          <w:b/>
        </w:rPr>
        <w:t>s ankstyvojo amžiaus vaikams</w:t>
      </w:r>
      <w:r w:rsidRPr="00376B2A">
        <w:t xml:space="preserve">. </w:t>
      </w:r>
      <w:r w:rsidR="00856A47" w:rsidRPr="00376B2A">
        <w:t>Įstaig</w:t>
      </w:r>
      <w:r w:rsidR="0017404D" w:rsidRPr="00376B2A">
        <w:t>oje atsirado 20 papildomų vietų</w:t>
      </w:r>
      <w:r w:rsidR="00856A47" w:rsidRPr="00376B2A">
        <w:t xml:space="preserve"> vaikams.</w:t>
      </w:r>
    </w:p>
    <w:p w:rsidR="00A1338D" w:rsidRPr="00376B2A" w:rsidRDefault="00A1338D" w:rsidP="00562824">
      <w:pPr>
        <w:spacing w:line="360" w:lineRule="auto"/>
        <w:ind w:firstLine="1296"/>
        <w:jc w:val="both"/>
      </w:pPr>
      <w:r w:rsidRPr="00376B2A">
        <w:rPr>
          <w:b/>
        </w:rPr>
        <w:t xml:space="preserve">Parengta nauja ikimokyklinio ugdymo programa </w:t>
      </w:r>
      <w:r w:rsidR="00856A47" w:rsidRPr="00376B2A">
        <w:t>(2017 m.</w:t>
      </w:r>
      <w:r w:rsidRPr="00376B2A">
        <w:t>)</w:t>
      </w:r>
      <w:r w:rsidR="00856A47" w:rsidRPr="00376B2A">
        <w:t>.</w:t>
      </w:r>
      <w:r w:rsidRPr="00376B2A">
        <w:t xml:space="preserve"> Rengiant programą vadovavomės šiuolaikine filosofija, nesugrįžtant prie mokymo paradigmos, orientuojantis</w:t>
      </w:r>
      <w:r w:rsidR="0017404D" w:rsidRPr="00376B2A">
        <w:t xml:space="preserve"> </w:t>
      </w:r>
      <w:r w:rsidRPr="00376B2A">
        <w:t>į vaiką, bei jo patirtinį ugdymąsi, plėtojant jo asmenybę bei kompetencijas. Programa remiasi kiekvienam amžiaus tarpsniui būdingais raidos požymiais, turinys integralus, kad skatintų vaiko raidą visose sri</w:t>
      </w:r>
      <w:r w:rsidR="00856A47" w:rsidRPr="00376B2A">
        <w:t>tyse ir įvairiais būdais ir metodais.</w:t>
      </w:r>
      <w:r w:rsidR="00A006B0" w:rsidRPr="00376B2A">
        <w:t xml:space="preserve"> Tobulintina įvaikių ugdymo metodų taikymo praktikoje sritis ir prevencinių programų įgyvendinimo efektyvumo vertinimas.</w:t>
      </w:r>
    </w:p>
    <w:p w:rsidR="00870DCD" w:rsidRPr="00376B2A" w:rsidRDefault="00870DCD" w:rsidP="00562824">
      <w:pPr>
        <w:spacing w:line="360" w:lineRule="auto"/>
        <w:ind w:firstLine="1296"/>
        <w:jc w:val="both"/>
      </w:pPr>
      <w:r w:rsidRPr="00376B2A">
        <w:rPr>
          <w:b/>
        </w:rPr>
        <w:t xml:space="preserve">Parengta </w:t>
      </w:r>
      <w:r w:rsidR="0017404D" w:rsidRPr="00376B2A">
        <w:rPr>
          <w:b/>
        </w:rPr>
        <w:t xml:space="preserve">ir </w:t>
      </w:r>
      <w:r w:rsidR="00A006B0" w:rsidRPr="00376B2A">
        <w:rPr>
          <w:b/>
        </w:rPr>
        <w:t xml:space="preserve">įgyvendinama </w:t>
      </w:r>
      <w:r w:rsidRPr="00376B2A">
        <w:rPr>
          <w:b/>
        </w:rPr>
        <w:t>ikimokyklinio amžiaus vaikų sveikatos stiprinimo programa.</w:t>
      </w:r>
      <w:r w:rsidRPr="00376B2A">
        <w:t xml:space="preserve"> Ją patvirtino Sveikatos mokymo ir ligų prevencijos centro sudaryta komisija.</w:t>
      </w:r>
    </w:p>
    <w:p w:rsidR="003B630B" w:rsidRPr="00376B2A" w:rsidRDefault="00033AED" w:rsidP="00562824">
      <w:pPr>
        <w:spacing w:line="360" w:lineRule="auto"/>
        <w:ind w:firstLine="1296"/>
        <w:jc w:val="both"/>
      </w:pPr>
      <w:r w:rsidRPr="00376B2A">
        <w:rPr>
          <w:b/>
        </w:rPr>
        <w:t>Įdiegta elektroninio dienyno</w:t>
      </w:r>
      <w:r w:rsidR="00EE0043" w:rsidRPr="00376B2A">
        <w:rPr>
          <w:b/>
        </w:rPr>
        <w:t xml:space="preserve"> sistema</w:t>
      </w:r>
      <w:r w:rsidR="0017404D" w:rsidRPr="00376B2A">
        <w:rPr>
          <w:b/>
        </w:rPr>
        <w:t>.</w:t>
      </w:r>
      <w:r w:rsidR="00EE0043" w:rsidRPr="00376B2A">
        <w:t xml:space="preserve"> Pagerėjo</w:t>
      </w:r>
      <w:r w:rsidRPr="00376B2A">
        <w:t xml:space="preserve"> personalo informacinių technologijų įvaldymo lygis. Vieningas ir efektyvesnis planavimas. Pedagogų keliami ugdymo tikslai, uždaviniai tapo realūs, išmatuojami, pereinama prie ugdymo(si), kurio dėmesio centre ugdytinis, jo pasiekimai ir daroma pažanga. Tuo pačiu pagerino</w:t>
      </w:r>
      <w:r w:rsidR="005B2C36" w:rsidRPr="00376B2A">
        <w:t>me šeimos informavimo ir komunikavimo lygį</w:t>
      </w:r>
      <w:r w:rsidRPr="00376B2A">
        <w:t xml:space="preserve">, </w:t>
      </w:r>
      <w:r w:rsidR="000908B7" w:rsidRPr="00376B2A">
        <w:t xml:space="preserve">pedagogų </w:t>
      </w:r>
      <w:r w:rsidR="005B2C36" w:rsidRPr="00376B2A">
        <w:t xml:space="preserve">komunikavimo </w:t>
      </w:r>
      <w:r w:rsidRPr="00376B2A">
        <w:t>su administracija kokybę.</w:t>
      </w:r>
    </w:p>
    <w:p w:rsidR="00745640" w:rsidRPr="00376B2A" w:rsidRDefault="00EE0043" w:rsidP="0017404D">
      <w:pPr>
        <w:spacing w:line="360" w:lineRule="auto"/>
        <w:ind w:firstLine="1296"/>
        <w:jc w:val="both"/>
      </w:pPr>
      <w:r w:rsidRPr="00376B2A">
        <w:rPr>
          <w:b/>
        </w:rPr>
        <w:t>Stebimi</w:t>
      </w:r>
      <w:r w:rsidRPr="00376B2A">
        <w:t xml:space="preserve"> </w:t>
      </w:r>
      <w:r w:rsidRPr="00376B2A">
        <w:rPr>
          <w:b/>
        </w:rPr>
        <w:t xml:space="preserve">ženklūs pokyčiai </w:t>
      </w:r>
      <w:r w:rsidR="00E602AE" w:rsidRPr="00376B2A">
        <w:rPr>
          <w:b/>
        </w:rPr>
        <w:t xml:space="preserve">ikimokyklinio amžiaus vaikų pasiekimų </w:t>
      </w:r>
      <w:r w:rsidR="0017404D" w:rsidRPr="00376B2A">
        <w:rPr>
          <w:b/>
        </w:rPr>
        <w:t xml:space="preserve">ir </w:t>
      </w:r>
      <w:r w:rsidRPr="00376B2A">
        <w:rPr>
          <w:b/>
        </w:rPr>
        <w:t xml:space="preserve">pažangos </w:t>
      </w:r>
      <w:r w:rsidR="00E602AE" w:rsidRPr="00376B2A">
        <w:rPr>
          <w:b/>
        </w:rPr>
        <w:t>vertinim</w:t>
      </w:r>
      <w:r w:rsidRPr="00376B2A">
        <w:rPr>
          <w:b/>
        </w:rPr>
        <w:t>e</w:t>
      </w:r>
      <w:r w:rsidR="00E602AE" w:rsidRPr="00376B2A">
        <w:t>. Kiekvienas vaikas turi pasiekim</w:t>
      </w:r>
      <w:r w:rsidR="00955F2C" w:rsidRPr="00376B2A">
        <w:t>ų ir pažangos vertinimo aplanką</w:t>
      </w:r>
      <w:r w:rsidR="00E602AE" w:rsidRPr="00376B2A">
        <w:t>. Vaikų pasiekimai vertinami 2 kartus per metus</w:t>
      </w:r>
      <w:r w:rsidR="00E45CF1">
        <w:t>. Juos vertina visi lopšelyje-</w:t>
      </w:r>
      <w:r w:rsidR="00E602AE" w:rsidRPr="00376B2A">
        <w:t>darželyje dirbantys specialistai: auklėtojos</w:t>
      </w:r>
      <w:r w:rsidR="0090517D" w:rsidRPr="00376B2A">
        <w:t>,</w:t>
      </w:r>
      <w:r w:rsidR="00955F2C" w:rsidRPr="00376B2A">
        <w:t xml:space="preserve"> logopedas</w:t>
      </w:r>
      <w:r w:rsidR="00E602AE" w:rsidRPr="00376B2A">
        <w:t>, spec</w:t>
      </w:r>
      <w:r w:rsidR="00456E49" w:rsidRPr="00376B2A">
        <w:t>ialusis</w:t>
      </w:r>
      <w:r w:rsidR="00E602AE" w:rsidRPr="00376B2A">
        <w:t xml:space="preserve"> pedagogas, muzikos pedagogas, neformaliojo ugdymo pedagogas. Specialistai sukūrę savo vertinimo metodiką. Individualūs </w:t>
      </w:r>
      <w:r w:rsidR="00E602AE" w:rsidRPr="00376B2A">
        <w:lastRenderedPageBreak/>
        <w:t>vaiko pasiekimai</w:t>
      </w:r>
      <w:r w:rsidR="00745640" w:rsidRPr="00376B2A">
        <w:t xml:space="preserve"> ir pažanga aptariama su šeima.</w:t>
      </w:r>
      <w:r w:rsidR="00456E49" w:rsidRPr="00376B2A">
        <w:t xml:space="preserve"> </w:t>
      </w:r>
      <w:r w:rsidR="00745640" w:rsidRPr="00376B2A">
        <w:t>Informacija apie vaiko pasiekimus ir pažangą „keliauja“ su vaiku visus vaiko būvimo įstaigoje metus.</w:t>
      </w:r>
      <w:r w:rsidR="00AB15ED" w:rsidRPr="00376B2A">
        <w:t xml:space="preserve"> </w:t>
      </w:r>
      <w:r w:rsidR="0017404D" w:rsidRPr="00376B2A">
        <w:t>Pasiekimų ir pažangos vertinimo</w:t>
      </w:r>
      <w:r w:rsidR="00745640" w:rsidRPr="00376B2A">
        <w:t xml:space="preserve"> rezultatai </w:t>
      </w:r>
      <w:r w:rsidR="00AB15ED" w:rsidRPr="00376B2A">
        <w:t xml:space="preserve">naudojami planuojant grupės </w:t>
      </w:r>
      <w:r w:rsidR="00955F2C" w:rsidRPr="00376B2A">
        <w:t xml:space="preserve">vaikų </w:t>
      </w:r>
      <w:r w:rsidR="00745640" w:rsidRPr="00376B2A">
        <w:t>veiklą bei įstaigos veiklą</w:t>
      </w:r>
      <w:r w:rsidR="00AB15ED" w:rsidRPr="00376B2A">
        <w:t>.</w:t>
      </w:r>
    </w:p>
    <w:p w:rsidR="00E602AE" w:rsidRPr="00376B2A" w:rsidRDefault="004612E7" w:rsidP="0017404D">
      <w:pPr>
        <w:spacing w:line="360" w:lineRule="auto"/>
        <w:ind w:firstLine="1296"/>
        <w:jc w:val="both"/>
      </w:pPr>
      <w:r>
        <w:t>Lopšelis-</w:t>
      </w:r>
      <w:r w:rsidR="00745640" w:rsidRPr="00376B2A">
        <w:t xml:space="preserve">darželis turi </w:t>
      </w:r>
      <w:r w:rsidR="00F23FA5" w:rsidRPr="00376B2A">
        <w:t>išskirtinių</w:t>
      </w:r>
      <w:r w:rsidR="00AB15ED" w:rsidRPr="00376B2A">
        <w:t xml:space="preserve"> ugdymo</w:t>
      </w:r>
      <w:r w:rsidR="0017404D" w:rsidRPr="00376B2A">
        <w:t xml:space="preserve">si pasiekimų vaikų </w:t>
      </w:r>
      <w:proofErr w:type="spellStart"/>
      <w:r w:rsidR="0017404D" w:rsidRPr="00376B2A">
        <w:t>sveikatinimo</w:t>
      </w:r>
      <w:proofErr w:type="spellEnd"/>
      <w:r w:rsidR="00AB15ED" w:rsidRPr="00376B2A">
        <w:t xml:space="preserve"> srityje.</w:t>
      </w:r>
    </w:p>
    <w:p w:rsidR="005E1EE0" w:rsidRPr="00376B2A" w:rsidRDefault="00F23FA5" w:rsidP="00562824">
      <w:pPr>
        <w:spacing w:line="360" w:lineRule="auto"/>
        <w:ind w:firstLine="1296"/>
        <w:jc w:val="both"/>
        <w:rPr>
          <w:b/>
        </w:rPr>
      </w:pPr>
      <w:r w:rsidRPr="00376B2A">
        <w:rPr>
          <w:b/>
        </w:rPr>
        <w:t>Ryškus pokytis</w:t>
      </w:r>
      <w:r w:rsidR="00EA52AC" w:rsidRPr="00376B2A">
        <w:rPr>
          <w:b/>
        </w:rPr>
        <w:t xml:space="preserve"> pedagogų savęs </w:t>
      </w:r>
      <w:r w:rsidR="00B76AAE" w:rsidRPr="00376B2A">
        <w:rPr>
          <w:b/>
        </w:rPr>
        <w:t>įsi</w:t>
      </w:r>
      <w:r w:rsidR="00EA52AC" w:rsidRPr="00376B2A">
        <w:rPr>
          <w:b/>
        </w:rPr>
        <w:t>vertinimo bei lopšeli</w:t>
      </w:r>
      <w:r w:rsidR="00A00EBE">
        <w:rPr>
          <w:b/>
        </w:rPr>
        <w:t>o-</w:t>
      </w:r>
      <w:r w:rsidR="00EA52AC" w:rsidRPr="00376B2A">
        <w:rPr>
          <w:b/>
        </w:rPr>
        <w:t>d</w:t>
      </w:r>
      <w:r w:rsidRPr="00376B2A">
        <w:rPr>
          <w:b/>
        </w:rPr>
        <w:t>arželio veiklos vertinimo srityse.</w:t>
      </w:r>
    </w:p>
    <w:p w:rsidR="00B76AAE" w:rsidRPr="00376B2A" w:rsidRDefault="00292578" w:rsidP="00562824">
      <w:pPr>
        <w:spacing w:line="360" w:lineRule="auto"/>
        <w:ind w:firstLine="1296"/>
        <w:jc w:val="both"/>
      </w:pPr>
      <w:r w:rsidRPr="00376B2A">
        <w:t>P</w:t>
      </w:r>
      <w:r w:rsidR="005E1EE0" w:rsidRPr="00376B2A">
        <w:t xml:space="preserve">edagogai sistemingai atlieka </w:t>
      </w:r>
      <w:r w:rsidRPr="00376B2A">
        <w:t xml:space="preserve">įstaigos veiklos giluminį vertinimą. </w:t>
      </w:r>
      <w:r w:rsidR="005E1EE0" w:rsidRPr="00376B2A">
        <w:t>2016-2018 m.</w:t>
      </w:r>
      <w:r w:rsidR="0017404D" w:rsidRPr="00376B2A">
        <w:t xml:space="preserve"> atliktas šių</w:t>
      </w:r>
      <w:r w:rsidR="00B76AAE" w:rsidRPr="00376B2A">
        <w:t xml:space="preserve"> sričių</w:t>
      </w:r>
      <w:r w:rsidRPr="00376B2A">
        <w:t xml:space="preserve"> vertinimas:</w:t>
      </w:r>
      <w:r w:rsidR="00B76AAE" w:rsidRPr="00376B2A">
        <w:t xml:space="preserve"> „Vaikų sveikatos stiprinimas“, „Ugdymo orga</w:t>
      </w:r>
      <w:r w:rsidRPr="00376B2A">
        <w:t xml:space="preserve">nizavimas“, „Ugdymo(si) aplinka“. </w:t>
      </w:r>
      <w:r w:rsidR="007529CD" w:rsidRPr="00376B2A">
        <w:t>Įsivert</w:t>
      </w:r>
      <w:r w:rsidR="00B76AAE" w:rsidRPr="00376B2A">
        <w:t>inimo rezultatai įtakojo ugdymo turinio pokyčius: programas,</w:t>
      </w:r>
      <w:r w:rsidRPr="00376B2A">
        <w:t xml:space="preserve"> planavimą, ugdymo</w:t>
      </w:r>
      <w:r w:rsidR="00B76AAE" w:rsidRPr="00376B2A">
        <w:t xml:space="preserve"> metodus,</w:t>
      </w:r>
      <w:r w:rsidRPr="00376B2A">
        <w:t xml:space="preserve"> aplinkos kūrimą, </w:t>
      </w:r>
      <w:r w:rsidR="00B76AAE" w:rsidRPr="00376B2A">
        <w:t>pasiekimų vertinimą.</w:t>
      </w:r>
    </w:p>
    <w:p w:rsidR="00292578" w:rsidRPr="00376B2A" w:rsidRDefault="00292578" w:rsidP="00562824">
      <w:pPr>
        <w:spacing w:line="360" w:lineRule="auto"/>
        <w:ind w:firstLine="1296"/>
        <w:jc w:val="both"/>
      </w:pPr>
      <w:r w:rsidRPr="00376B2A">
        <w:rPr>
          <w:b/>
        </w:rPr>
        <w:t>Sukurta tėvų informavimo tvarka</w:t>
      </w:r>
      <w:r w:rsidRPr="00376B2A">
        <w:t>. Jos veikimo principas tobulintinas –</w:t>
      </w:r>
      <w:r w:rsidR="00AC074F" w:rsidRPr="00376B2A">
        <w:t xml:space="preserve"> nepakankamas </w:t>
      </w:r>
      <w:r w:rsidRPr="00376B2A">
        <w:t>grįžtamasis ryšys.</w:t>
      </w:r>
    </w:p>
    <w:p w:rsidR="003B630B" w:rsidRPr="00376B2A" w:rsidRDefault="00AC074F" w:rsidP="00562824">
      <w:pPr>
        <w:spacing w:line="360" w:lineRule="auto"/>
        <w:ind w:firstLine="1296"/>
        <w:jc w:val="both"/>
      </w:pPr>
      <w:r w:rsidRPr="00376B2A">
        <w:rPr>
          <w:b/>
        </w:rPr>
        <w:t xml:space="preserve">Parengti prevencinių programų efektyvumo nustatymo </w:t>
      </w:r>
      <w:r w:rsidR="00870DCD" w:rsidRPr="00376B2A">
        <w:rPr>
          <w:b/>
        </w:rPr>
        <w:t xml:space="preserve">įrankiai. </w:t>
      </w:r>
      <w:r w:rsidR="00870DCD" w:rsidRPr="00376B2A">
        <w:t>Suplanuota programų efekty</w:t>
      </w:r>
      <w:r w:rsidR="00A006B0" w:rsidRPr="00376B2A">
        <w:t>vu</w:t>
      </w:r>
      <w:r w:rsidR="00870DCD" w:rsidRPr="00376B2A">
        <w:t>mo vertinimo sistema  2019-2021m.</w:t>
      </w:r>
    </w:p>
    <w:p w:rsidR="0008350B" w:rsidRPr="00376B2A" w:rsidRDefault="003B630B" w:rsidP="00562824">
      <w:pPr>
        <w:spacing w:line="360" w:lineRule="auto"/>
        <w:ind w:firstLine="1296"/>
        <w:jc w:val="both"/>
      </w:pPr>
      <w:r w:rsidRPr="00376B2A">
        <w:rPr>
          <w:b/>
        </w:rPr>
        <w:t>P</w:t>
      </w:r>
      <w:r w:rsidR="00BA5F1E" w:rsidRPr="00376B2A">
        <w:rPr>
          <w:b/>
        </w:rPr>
        <w:t>okyčiai VGK veikloje</w:t>
      </w:r>
      <w:r w:rsidR="00BA5F1E" w:rsidRPr="00376B2A">
        <w:t>. Remiantis lopšelio</w:t>
      </w:r>
      <w:r w:rsidR="0017404D" w:rsidRPr="00376B2A">
        <w:t xml:space="preserve"> – </w:t>
      </w:r>
      <w:r w:rsidR="00BA5F1E" w:rsidRPr="00376B2A">
        <w:t>darželio VGK sudarymo ir jos darbo organizavi</w:t>
      </w:r>
      <w:r w:rsidR="00E44F55" w:rsidRPr="00376B2A">
        <w:t xml:space="preserve">mo tvarkos aprašu (2017-09-14, </w:t>
      </w:r>
      <w:proofErr w:type="spellStart"/>
      <w:r w:rsidR="00E44F55" w:rsidRPr="00376B2A">
        <w:t>Įsak</w:t>
      </w:r>
      <w:proofErr w:type="spellEnd"/>
      <w:r w:rsidR="00E44F55" w:rsidRPr="00376B2A">
        <w:t>. N</w:t>
      </w:r>
      <w:r w:rsidR="00BA5F1E" w:rsidRPr="00376B2A">
        <w:t>r. V-79) perskirstytos VGK narių funkcijos. Šis pokytis pagerino</w:t>
      </w:r>
      <w:r w:rsidR="00250505" w:rsidRPr="00376B2A">
        <w:t xml:space="preserve"> švietimo</w:t>
      </w:r>
      <w:r w:rsidR="00BA5F1E" w:rsidRPr="00376B2A">
        <w:t xml:space="preserve"> pagalbos vaikui ir šeimai</w:t>
      </w:r>
      <w:r w:rsidR="00250505" w:rsidRPr="00376B2A">
        <w:t xml:space="preserve"> kokybę, darbo organizavimą ir sprendimų priėmimą.</w:t>
      </w:r>
    </w:p>
    <w:p w:rsidR="00376B2A" w:rsidRPr="00AA11CD" w:rsidRDefault="00376B2A" w:rsidP="00AA11CD">
      <w:pPr>
        <w:pStyle w:val="NoSpacing"/>
        <w:spacing w:line="360" w:lineRule="auto"/>
        <w:jc w:val="both"/>
      </w:pPr>
    </w:p>
    <w:p w:rsidR="0008350B" w:rsidRPr="00376B2A" w:rsidRDefault="0008350B" w:rsidP="0008350B">
      <w:pPr>
        <w:pStyle w:val="NoSpacing"/>
        <w:spacing w:line="360" w:lineRule="auto"/>
        <w:jc w:val="center"/>
        <w:rPr>
          <w:b/>
        </w:rPr>
      </w:pPr>
      <w:r w:rsidRPr="00376B2A">
        <w:rPr>
          <w:b/>
        </w:rPr>
        <w:t>III SKYRIUS</w:t>
      </w:r>
    </w:p>
    <w:p w:rsidR="0008350B" w:rsidRPr="00376B2A" w:rsidRDefault="00582D65" w:rsidP="0008350B">
      <w:pPr>
        <w:pStyle w:val="NoSpacing"/>
        <w:jc w:val="center"/>
        <w:rPr>
          <w:b/>
        </w:rPr>
      </w:pPr>
      <w:r w:rsidRPr="00376B2A">
        <w:rPr>
          <w:b/>
        </w:rPr>
        <w:t>ĮSTAIGOS MATERIALINIS APRŪPINIMAS</w:t>
      </w:r>
    </w:p>
    <w:p w:rsidR="007B2089" w:rsidRPr="00376B2A" w:rsidRDefault="007B2089" w:rsidP="00AA11CD">
      <w:pPr>
        <w:spacing w:line="360" w:lineRule="auto"/>
        <w:jc w:val="both"/>
      </w:pPr>
    </w:p>
    <w:p w:rsidR="004B03DF" w:rsidRPr="00376B2A" w:rsidRDefault="006519FF" w:rsidP="007B0802">
      <w:pPr>
        <w:spacing w:line="360" w:lineRule="auto"/>
        <w:ind w:firstLine="1296"/>
        <w:jc w:val="both"/>
      </w:pPr>
      <w:r w:rsidRPr="00376B2A">
        <w:t xml:space="preserve">Lanksti finansinių išteklių panaudojimo bei perskirstymo politika padėjo įstaigai racionaliai panaudoti finansinius išteklius ir pagal poreikius ir galimybes pasirūpinti lopšelio-darželio gerove.  2016-2018 m. įstaigos veiklos ir valdymo išteklių analizė: </w:t>
      </w:r>
    </w:p>
    <w:p w:rsidR="00CC695A" w:rsidRPr="00376B2A" w:rsidRDefault="00CC695A" w:rsidP="00376B2A">
      <w:pPr>
        <w:spacing w:line="360" w:lineRule="auto"/>
        <w:ind w:firstLine="1296"/>
        <w:jc w:val="both"/>
      </w:pPr>
      <w:r w:rsidRPr="00376B2A">
        <w:rPr>
          <w:b/>
        </w:rPr>
        <w:t>2016 m. finansiniai prioritetai</w:t>
      </w:r>
      <w:r w:rsidRPr="00376B2A">
        <w:t xml:space="preserve"> buvo teikiami ugdomosios lauko ir vidaus aplinkos efektyvumui didinti: įrengtos naujos edukacinės priemonės ir žaidimų kompleksas kieme, įkurtos papildomos erdvės ugdymui koridoriuje, padidintos ir atnaujintos edukacines erdvės grupėse.</w:t>
      </w:r>
    </w:p>
    <w:p w:rsidR="007B0802" w:rsidRPr="00376B2A" w:rsidRDefault="007B0802" w:rsidP="00376B2A">
      <w:pPr>
        <w:spacing w:line="360" w:lineRule="auto"/>
        <w:ind w:firstLine="1296"/>
        <w:jc w:val="both"/>
      </w:pPr>
      <w:r w:rsidRPr="00376B2A">
        <w:rPr>
          <w:b/>
        </w:rPr>
        <w:t>Gyventojų 2 proc. paramos ir labdaros lėšos:</w:t>
      </w:r>
      <w:r w:rsidR="0066254E" w:rsidRPr="00376B2A">
        <w:rPr>
          <w:b/>
        </w:rPr>
        <w:t xml:space="preserve"> -</w:t>
      </w:r>
      <w:r w:rsidRPr="00376B2A">
        <w:rPr>
          <w:sz w:val="22"/>
          <w:szCs w:val="22"/>
        </w:rPr>
        <w:t xml:space="preserve"> 2599,14</w:t>
      </w:r>
      <w:r w:rsidR="00376B2A">
        <w:rPr>
          <w:sz w:val="22"/>
          <w:szCs w:val="22"/>
        </w:rPr>
        <w:t xml:space="preserve"> </w:t>
      </w:r>
      <w:r w:rsidR="00376B2A" w:rsidRPr="00376B2A">
        <w:rPr>
          <w:sz w:val="22"/>
          <w:szCs w:val="22"/>
        </w:rPr>
        <w:t>€</w:t>
      </w:r>
      <w:r w:rsidRPr="00376B2A">
        <w:rPr>
          <w:sz w:val="22"/>
          <w:szCs w:val="22"/>
        </w:rPr>
        <w:t>. Panaudota:</w:t>
      </w:r>
      <w:r w:rsidRPr="00376B2A">
        <w:t xml:space="preserve"> Baldams, durims ir langams, salės vitrininių langų apsauginėms plėvelėms, edukacinėms priemonėms, švaros ir remonto prekėms </w:t>
      </w:r>
      <w:r w:rsidR="0066254E" w:rsidRPr="00376B2A">
        <w:t>įsigyti.</w:t>
      </w:r>
    </w:p>
    <w:p w:rsidR="007B0802" w:rsidRPr="00376B2A" w:rsidRDefault="007B0802" w:rsidP="00376B2A">
      <w:pPr>
        <w:spacing w:line="360" w:lineRule="auto"/>
        <w:ind w:firstLine="1296"/>
        <w:jc w:val="both"/>
      </w:pPr>
      <w:r w:rsidRPr="00376B2A">
        <w:rPr>
          <w:b/>
        </w:rPr>
        <w:t xml:space="preserve">Valstybinių funkcijų vykdymo programa (mokinio krepšelis) </w:t>
      </w:r>
      <w:r w:rsidRPr="00376B2A">
        <w:t>202800</w:t>
      </w:r>
      <w:r w:rsidR="00376B2A">
        <w:t xml:space="preserve"> </w:t>
      </w:r>
      <w:r w:rsidR="00376B2A" w:rsidRPr="00376B2A">
        <w:rPr>
          <w:sz w:val="22"/>
          <w:szCs w:val="22"/>
        </w:rPr>
        <w:t>€</w:t>
      </w:r>
      <w:r w:rsidRPr="00376B2A">
        <w:t>. Panaudota</w:t>
      </w:r>
      <w:r w:rsidRPr="00376B2A">
        <w:rPr>
          <w:b/>
        </w:rPr>
        <w:t xml:space="preserve">: </w:t>
      </w:r>
      <w:r w:rsidRPr="00376B2A">
        <w:t>Darbo užmokesčiui ir Sodrai, kvalifikacijos kėlimui ir edukacinėms išvykoms, spaudiniams, ugdymo priemonėms, baldams ir lauko edukacinėms priemonėms.</w:t>
      </w:r>
    </w:p>
    <w:p w:rsidR="007B0802" w:rsidRPr="00376B2A" w:rsidRDefault="007B0802" w:rsidP="00376B2A">
      <w:pPr>
        <w:spacing w:line="360" w:lineRule="auto"/>
        <w:ind w:firstLine="1296"/>
        <w:jc w:val="both"/>
        <w:rPr>
          <w:b/>
        </w:rPr>
      </w:pPr>
      <w:r w:rsidRPr="00376B2A">
        <w:rPr>
          <w:b/>
        </w:rPr>
        <w:t>Savivaldybės lėšų</w:t>
      </w:r>
      <w:r w:rsidR="00871C7E">
        <w:rPr>
          <w:b/>
        </w:rPr>
        <w:t xml:space="preserve"> švietimo ir ugdymo programa: </w:t>
      </w:r>
      <w:r w:rsidR="00376B2A">
        <w:rPr>
          <w:sz w:val="22"/>
          <w:szCs w:val="22"/>
        </w:rPr>
        <w:t xml:space="preserve">506600 </w:t>
      </w:r>
      <w:r w:rsidRPr="00376B2A">
        <w:rPr>
          <w:sz w:val="22"/>
          <w:szCs w:val="22"/>
        </w:rPr>
        <w:t>€. Panaudota</w:t>
      </w:r>
      <w:r w:rsidRPr="00376B2A">
        <w:t xml:space="preserve">: Darbo užmokesčiui ir Sodrai, vaikų mitybai, įstaigos komunaliniams patarnavimams ir ryšiams, aprangai ir patalynei įsigyti, spaudiniams, ilgalaikio turto remontui (virtuvės ištraukimo ventiliacijos </w:t>
      </w:r>
      <w:r w:rsidRPr="00376B2A">
        <w:lastRenderedPageBreak/>
        <w:t>remonto ir salės ventiliacijos įrengimo darbams, elektros remonto darbams, santechnikos darbams, elektros prietaisų remontui, „Zylučių“ ir „</w:t>
      </w:r>
      <w:proofErr w:type="spellStart"/>
      <w:r w:rsidRPr="00376B2A">
        <w:t>Pingvinukų</w:t>
      </w:r>
      <w:proofErr w:type="spellEnd"/>
      <w:r w:rsidRPr="00376B2A">
        <w:t xml:space="preserve">“ grupių </w:t>
      </w:r>
      <w:proofErr w:type="spellStart"/>
      <w:r w:rsidRPr="00376B2A">
        <w:t>san</w:t>
      </w:r>
      <w:proofErr w:type="spellEnd"/>
      <w:r w:rsidRPr="00376B2A">
        <w:t xml:space="preserve">. mazgų remonto darbams), kitoms paslaugoms ir prekėms (kompiuteriams, baldams, </w:t>
      </w:r>
      <w:proofErr w:type="spellStart"/>
      <w:r w:rsidRPr="00376B2A">
        <w:t>roletams</w:t>
      </w:r>
      <w:proofErr w:type="spellEnd"/>
      <w:r w:rsidRPr="00376B2A">
        <w:t>, švaros, kanceliarinėms ir ūkio-remonto prekėms).</w:t>
      </w:r>
    </w:p>
    <w:p w:rsidR="007B0802" w:rsidRPr="00376B2A" w:rsidRDefault="001E0726" w:rsidP="00376B2A">
      <w:pPr>
        <w:spacing w:line="360" w:lineRule="auto"/>
        <w:ind w:firstLine="1296"/>
        <w:jc w:val="both"/>
        <w:rPr>
          <w:b/>
        </w:rPr>
      </w:pPr>
      <w:r>
        <w:rPr>
          <w:b/>
        </w:rPr>
        <w:t xml:space="preserve">Spec. lėšos (tėvų įmokos): </w:t>
      </w:r>
      <w:r w:rsidR="007B0802" w:rsidRPr="00376B2A">
        <w:t>76900 €. Panaudota: Vaikų mitybai, salės langų ir durų keitimui, pilnam „</w:t>
      </w:r>
      <w:proofErr w:type="spellStart"/>
      <w:r w:rsidR="007B0802" w:rsidRPr="00376B2A">
        <w:t>Pingvinukų</w:t>
      </w:r>
      <w:proofErr w:type="spellEnd"/>
      <w:r w:rsidR="007B0802" w:rsidRPr="00376B2A">
        <w:t>“, „Kregždučių“, „Zylučių“ ir „Pelėdžiukų“ grupių remontams, dviejų kabinetų ir įstaigos koridoriaus remonto darbams, baldams, lauko edukacinėms priemonėms, šiluminio mazgo hidrauliniam bandymui, kvalifikacijos kėlimui.</w:t>
      </w:r>
    </w:p>
    <w:p w:rsidR="007B0802" w:rsidRPr="00376B2A" w:rsidRDefault="007B0802" w:rsidP="00376B2A">
      <w:pPr>
        <w:spacing w:line="360" w:lineRule="auto"/>
        <w:ind w:firstLine="1296"/>
        <w:jc w:val="both"/>
      </w:pPr>
      <w:r w:rsidRPr="00376B2A">
        <w:rPr>
          <w:b/>
        </w:rPr>
        <w:t>Išorės lėšų pritraukimas.</w:t>
      </w:r>
      <w:r w:rsidRPr="00376B2A">
        <w:t xml:space="preserve"> Be šių finansinių išteklių dalyvauta „Pienas vaikams“ ir „Vaisiai bei daržovės“ programose. Gauta </w:t>
      </w:r>
      <w:r w:rsidRPr="00376B2A">
        <w:rPr>
          <w:color w:val="000000"/>
        </w:rPr>
        <w:t xml:space="preserve">2462,40 </w:t>
      </w:r>
      <w:r w:rsidRPr="00376B2A">
        <w:t>€ lėšų iš Nacionalinės mokėjimo agentūros prie Žemės ūkio ministerijos. Taip pat dalyvavome „Miesto aplinkos kokybės gerinimo“ programoje. Gautas finansavimas sudaro 825 €</w:t>
      </w:r>
    </w:p>
    <w:p w:rsidR="00CC695A" w:rsidRPr="00376B2A" w:rsidRDefault="00CC695A" w:rsidP="00376B2A">
      <w:pPr>
        <w:spacing w:line="360" w:lineRule="auto"/>
        <w:ind w:firstLine="1296"/>
        <w:jc w:val="both"/>
      </w:pPr>
      <w:r w:rsidRPr="00376B2A">
        <w:rPr>
          <w:b/>
        </w:rPr>
        <w:t>2017 m. finansiniai prioritetai</w:t>
      </w:r>
      <w:r w:rsidRPr="00376B2A">
        <w:t xml:space="preserve"> buvo „Vyturiukų“ ir „Gandriukų“ grupių remonto darbai, </w:t>
      </w:r>
      <w:proofErr w:type="spellStart"/>
      <w:r w:rsidRPr="00376B2A">
        <w:t>san</w:t>
      </w:r>
      <w:proofErr w:type="spellEnd"/>
      <w:r w:rsidRPr="00376B2A">
        <w:t>. mazgų tvarkymo darbai „Vyturiukų“, „Gandriukų“, „Dagiliukų“, „Pelėdžiukų“ grupėse. Atlikti lauko aplinkos tvarkymo darbai: panaikinti seni krūmai, pasodinti nauji augalai (pušys), pertvarkytos žaidimų erdvės, įsigyti nauji įrengimai vaikų veiklai.</w:t>
      </w:r>
    </w:p>
    <w:p w:rsidR="00657225" w:rsidRPr="00376B2A" w:rsidRDefault="00657225" w:rsidP="00376B2A">
      <w:pPr>
        <w:spacing w:line="360" w:lineRule="auto"/>
        <w:ind w:firstLine="1296"/>
        <w:jc w:val="both"/>
        <w:rPr>
          <w:b/>
        </w:rPr>
      </w:pPr>
      <w:r w:rsidRPr="00376B2A">
        <w:rPr>
          <w:b/>
        </w:rPr>
        <w:t xml:space="preserve">Gyventojų 2 proc. paramos ir labdaros lėšos: </w:t>
      </w:r>
      <w:r w:rsidRPr="00376B2A">
        <w:t>2300,57</w:t>
      </w:r>
      <w:r w:rsidR="00376B2A">
        <w:t xml:space="preserve"> </w:t>
      </w:r>
      <w:r w:rsidR="00376B2A" w:rsidRPr="00376B2A">
        <w:rPr>
          <w:sz w:val="22"/>
          <w:szCs w:val="22"/>
        </w:rPr>
        <w:t>€</w:t>
      </w:r>
      <w:r w:rsidRPr="00376B2A">
        <w:t xml:space="preserve">. Panaudota: Grupių remonto darbai, </w:t>
      </w:r>
      <w:proofErr w:type="spellStart"/>
      <w:r w:rsidRPr="00376B2A">
        <w:t>gerbūvio</w:t>
      </w:r>
      <w:proofErr w:type="spellEnd"/>
      <w:r w:rsidRPr="00376B2A">
        <w:t xml:space="preserve"> tvarkymas: krūmų rovimo darbai (krūmai labai nukentėjo po darželio naujos tvoros statymo darbų), pušelių pirkimo ir sodinimo darbai, žaidimų kiemelio atnaujinimo priemonės bei jų statymo darbai.</w:t>
      </w:r>
    </w:p>
    <w:p w:rsidR="00657225" w:rsidRPr="00376B2A" w:rsidRDefault="00376B2A" w:rsidP="00376B2A">
      <w:pPr>
        <w:spacing w:line="360" w:lineRule="auto"/>
        <w:ind w:firstLine="1296"/>
        <w:jc w:val="both"/>
        <w:rPr>
          <w:b/>
        </w:rPr>
      </w:pPr>
      <w:r>
        <w:rPr>
          <w:b/>
        </w:rPr>
        <w:t>V</w:t>
      </w:r>
      <w:r w:rsidR="00657225" w:rsidRPr="00376B2A">
        <w:rPr>
          <w:b/>
        </w:rPr>
        <w:t>alstybinių funkcijų vykdymo programa (mokinio kre</w:t>
      </w:r>
      <w:r w:rsidR="00871C7E">
        <w:rPr>
          <w:b/>
        </w:rPr>
        <w:t xml:space="preserve">pšelis): </w:t>
      </w:r>
      <w:r w:rsidR="00657225" w:rsidRPr="00376B2A">
        <w:t>220608</w:t>
      </w:r>
      <w:r>
        <w:t xml:space="preserve"> </w:t>
      </w:r>
      <w:r w:rsidRPr="00376B2A">
        <w:rPr>
          <w:sz w:val="22"/>
          <w:szCs w:val="22"/>
        </w:rPr>
        <w:t>€</w:t>
      </w:r>
      <w:r w:rsidR="00657225" w:rsidRPr="00376B2A">
        <w:t>. Panaudota: Darbo užmokesčiui ir Sodrai, kvalifikacijos kėlimui ir edukacinėms išvykoms, spaudiniams, ugdymo priemonėms, baldams ir lauko edukacinėms priemonėms,</w:t>
      </w:r>
      <w:r w:rsidR="00657225" w:rsidRPr="00376B2A">
        <w:rPr>
          <w:color w:val="C0504D"/>
        </w:rPr>
        <w:t xml:space="preserve"> </w:t>
      </w:r>
      <w:r w:rsidR="00657225" w:rsidRPr="00376B2A">
        <w:t>kvalifikacijos kėlimui. Įsigytas naujas projektorius, 4 kompiuteriai, interaktyvi lenta ir interaktyvios grindys.</w:t>
      </w:r>
    </w:p>
    <w:p w:rsidR="00657225" w:rsidRPr="00376B2A" w:rsidRDefault="00657225" w:rsidP="00376B2A">
      <w:pPr>
        <w:spacing w:line="360" w:lineRule="auto"/>
        <w:ind w:firstLine="1296"/>
        <w:jc w:val="both"/>
      </w:pPr>
      <w:r w:rsidRPr="00376B2A">
        <w:rPr>
          <w:b/>
        </w:rPr>
        <w:t>Savivaldybės lėšų švietimo ir ugdymo programa:</w:t>
      </w:r>
      <w:r w:rsidR="00871C7E">
        <w:t xml:space="preserve"> </w:t>
      </w:r>
      <w:r w:rsidRPr="00376B2A">
        <w:t>521271</w:t>
      </w:r>
      <w:r w:rsidR="00376B2A">
        <w:t xml:space="preserve"> </w:t>
      </w:r>
      <w:r w:rsidR="00376B2A" w:rsidRPr="00376B2A">
        <w:rPr>
          <w:sz w:val="22"/>
          <w:szCs w:val="22"/>
        </w:rPr>
        <w:t>€</w:t>
      </w:r>
      <w:r w:rsidRPr="00376B2A">
        <w:t xml:space="preserve">. Panaudota: Darbo užmokesčiui ir Sodrai, vaikų mitybai, įstaigos komunaliniams patarnavimams, ryšiams.“Vyturiukų“, „Gandriukų“ grupių remonto darbai. Elektros instaliacijos darbai. San. mazgų remonto darbai „Vyturiukų“, „Gandriukų“, „Dagiliukų“, „Pelėdžiukų“ grupėse, stogelio remontas. Baldai naujai įkurtoms ankstyvojo amžiaus grupėms (stalai, kėdutės, lovytės), kompiuteriai, </w:t>
      </w:r>
      <w:proofErr w:type="spellStart"/>
      <w:r w:rsidRPr="00376B2A">
        <w:t>roletai</w:t>
      </w:r>
      <w:proofErr w:type="spellEnd"/>
      <w:r w:rsidRPr="00376B2A">
        <w:t>, švaros prekės, kanceliarinės ir ūkio prekės, kvalifikacijos kėlimui. Įsigyti  4 kompiuteriai</w:t>
      </w:r>
      <w:r w:rsidR="00376B2A">
        <w:t>.</w:t>
      </w:r>
    </w:p>
    <w:p w:rsidR="00657225" w:rsidRPr="00376B2A" w:rsidRDefault="00657225" w:rsidP="00376B2A">
      <w:pPr>
        <w:spacing w:line="360" w:lineRule="auto"/>
        <w:ind w:firstLine="709"/>
        <w:rPr>
          <w:b/>
        </w:rPr>
      </w:pPr>
      <w:r w:rsidRPr="00376B2A">
        <w:rPr>
          <w:b/>
        </w:rPr>
        <w:t xml:space="preserve">Spec. lėšos (tėvų įmokos) – </w:t>
      </w:r>
      <w:r w:rsidRPr="00376B2A">
        <w:t>52188</w:t>
      </w:r>
      <w:r w:rsidR="00376B2A">
        <w:t xml:space="preserve"> </w:t>
      </w:r>
      <w:r w:rsidR="00376B2A" w:rsidRPr="00376B2A">
        <w:rPr>
          <w:sz w:val="22"/>
          <w:szCs w:val="22"/>
        </w:rPr>
        <w:t>€</w:t>
      </w:r>
      <w:r w:rsidRPr="00376B2A">
        <w:t>. Panaudota: Vaikų mitybai, baldams, lauko edukacinėms priemonėms, kvalifikacijos kėlimui</w:t>
      </w:r>
      <w:r w:rsidR="00376B2A">
        <w:t>.</w:t>
      </w:r>
    </w:p>
    <w:p w:rsidR="00657225" w:rsidRPr="00376B2A" w:rsidRDefault="00657225" w:rsidP="00657225">
      <w:pPr>
        <w:spacing w:line="360" w:lineRule="auto"/>
        <w:ind w:firstLine="709"/>
        <w:jc w:val="both"/>
        <w:rPr>
          <w:b/>
          <w:color w:val="000000"/>
        </w:rPr>
      </w:pPr>
      <w:r w:rsidRPr="00376B2A">
        <w:rPr>
          <w:b/>
        </w:rPr>
        <w:lastRenderedPageBreak/>
        <w:t>Išorės lėšų pritraukimas.</w:t>
      </w:r>
      <w:r w:rsidRPr="00376B2A">
        <w:t xml:space="preserve"> Be šių finansinių išteklių dalyvauta „Pienas vaikams“ ir „Vaisiai bei daržovės“ programose. Gauta </w:t>
      </w:r>
      <w:r w:rsidRPr="00376B2A">
        <w:rPr>
          <w:color w:val="000000"/>
        </w:rPr>
        <w:t xml:space="preserve">1901,67 </w:t>
      </w:r>
      <w:r w:rsidRPr="00376B2A">
        <w:t xml:space="preserve">€ lėšų iš Nacionalinės mokėjimo agentūros prie Žemės ūkio ministerijos. Iš trumpalaikės nekilnojamojo turto nuomos gauta 435 € lėšų, jos bus panaudotos lauko ugdomajai aplinkai gerinti. </w:t>
      </w:r>
    </w:p>
    <w:p w:rsidR="0005449A" w:rsidRPr="00376B2A" w:rsidRDefault="00376B2A" w:rsidP="00376B2A">
      <w:pPr>
        <w:spacing w:line="360" w:lineRule="auto"/>
        <w:ind w:firstLine="709"/>
        <w:jc w:val="both"/>
      </w:pPr>
      <w:r>
        <w:rPr>
          <w:b/>
        </w:rPr>
        <w:t>Per</w:t>
      </w:r>
      <w:r w:rsidR="0005449A" w:rsidRPr="00376B2A">
        <w:rPr>
          <w:b/>
        </w:rPr>
        <w:t xml:space="preserve"> 2018 metus</w:t>
      </w:r>
      <w:r w:rsidR="0005449A" w:rsidRPr="00376B2A">
        <w:t xml:space="preserve"> suremontuotos dvi grupės: „Žvirbliukų“ ir „Dagiliukų“. Grupėse pakeista elektros instaliacija, atnaujintas apšvietimas, sudėtos pakabinamos lubos, atliktas sienų remontas. „Dagiliukų“ grupėje nupirktos naujos vaikiškos lovytės.</w:t>
      </w:r>
      <w:r>
        <w:t xml:space="preserve"> </w:t>
      </w:r>
      <w:r w:rsidR="0005449A" w:rsidRPr="00376B2A">
        <w:t xml:space="preserve">Papildomai atidaryta viena lopšelio grupė vietoje buvusios specialiosios ugdymo grupės. Grupės aplinka pilnai pritaikyta ankstyvojo amžiaus vaikų ugdymui: nupirkti nauji baldeliai, </w:t>
      </w:r>
      <w:r w:rsidR="00F244AC">
        <w:t xml:space="preserve">lovytės, edukacinės priemonės. </w:t>
      </w:r>
      <w:r w:rsidR="0005449A" w:rsidRPr="00376B2A">
        <w:t>Šiuo metu darželyje veikia 3 ankstyvojo amžiaus vaikų grupės.</w:t>
      </w:r>
      <w:r>
        <w:t xml:space="preserve"> </w:t>
      </w:r>
      <w:r w:rsidR="0005449A" w:rsidRPr="00376B2A">
        <w:t xml:space="preserve">Buvęs buhalterės kabinetas suremontuotas ir pritaikytas logopedės darbui (įrengta kriauklė, veidrodinė siena, papildyta baldais ir edukacinėmis priemonėmis). </w:t>
      </w:r>
    </w:p>
    <w:p w:rsidR="00782452" w:rsidRPr="00376B2A" w:rsidRDefault="00267B1F" w:rsidP="00782452">
      <w:pPr>
        <w:spacing w:line="360" w:lineRule="auto"/>
        <w:ind w:firstLine="1296"/>
        <w:jc w:val="both"/>
      </w:pPr>
      <w:r w:rsidRPr="00376B2A">
        <w:t xml:space="preserve">Lauko edukacinėje erdvėje panaikintos nesaugios, pasenusios dvi smėlio dėžės. Jų vietoje įrengtos naujos, šiuolaikiškos smėlio dėžės. </w:t>
      </w:r>
      <w:r w:rsidR="00E975A8" w:rsidRPr="00376B2A">
        <w:t xml:space="preserve">Įkūrus įstaigoje ankstyvojo amžiaus vaikų grupes, iškilo poreikis atskirti lauko erdves, siekiant užtikrinti vaikų saugumą. Tam įgyvendinti buvo įrengta vidinė tvora, kuri atskiria ankstyvojo amžiaus vaikus nuo ikimokyklinio ir priešmokyklinio amžiaus vaikų. </w:t>
      </w:r>
    </w:p>
    <w:p w:rsidR="00D44C53" w:rsidRPr="00ED012E" w:rsidRDefault="00782452" w:rsidP="00376B2A">
      <w:pPr>
        <w:spacing w:line="360" w:lineRule="auto"/>
        <w:ind w:firstLine="1296"/>
        <w:jc w:val="both"/>
      </w:pPr>
      <w:r w:rsidRPr="00ED012E">
        <w:rPr>
          <w:b/>
        </w:rPr>
        <w:t>Gyventojų 2 proc</w:t>
      </w:r>
      <w:r w:rsidR="00ED012E" w:rsidRPr="00ED012E">
        <w:rPr>
          <w:b/>
        </w:rPr>
        <w:t>. paramos ir labdaros lėšos – 4</w:t>
      </w:r>
      <w:r w:rsidRPr="00ED012E">
        <w:rPr>
          <w:b/>
        </w:rPr>
        <w:t>5</w:t>
      </w:r>
      <w:r w:rsidR="00ED012E" w:rsidRPr="00ED012E">
        <w:rPr>
          <w:b/>
        </w:rPr>
        <w:t>00</w:t>
      </w:r>
      <w:r w:rsidRPr="00ED012E">
        <w:rPr>
          <w:b/>
        </w:rPr>
        <w:t xml:space="preserve"> </w:t>
      </w:r>
      <w:r w:rsidR="00ED012E" w:rsidRPr="00ED012E">
        <w:rPr>
          <w:b/>
          <w:sz w:val="22"/>
          <w:szCs w:val="22"/>
        </w:rPr>
        <w:t>€</w:t>
      </w:r>
      <w:r w:rsidRPr="00ED012E">
        <w:rPr>
          <w:b/>
        </w:rPr>
        <w:t xml:space="preserve"> - </w:t>
      </w:r>
      <w:r w:rsidRPr="00ED012E">
        <w:t>Sporto salės projekto parengimui.</w:t>
      </w:r>
    </w:p>
    <w:p w:rsidR="00782452" w:rsidRPr="00B9169B" w:rsidRDefault="00782452" w:rsidP="00376B2A">
      <w:pPr>
        <w:spacing w:line="360" w:lineRule="auto"/>
        <w:ind w:firstLine="1296"/>
        <w:jc w:val="both"/>
      </w:pPr>
      <w:r w:rsidRPr="00ED012E">
        <w:rPr>
          <w:b/>
        </w:rPr>
        <w:t>Valstybinių funkcijų vykdymo programa (mokinio krepšelis) – 247</w:t>
      </w:r>
      <w:r w:rsidR="00ED012E" w:rsidRPr="00ED012E">
        <w:rPr>
          <w:b/>
        </w:rPr>
        <w:t xml:space="preserve"> </w:t>
      </w:r>
      <w:r w:rsidRPr="00ED012E">
        <w:rPr>
          <w:b/>
        </w:rPr>
        <w:t>2</w:t>
      </w:r>
      <w:r w:rsidR="00ED012E" w:rsidRPr="00ED012E">
        <w:rPr>
          <w:b/>
        </w:rPr>
        <w:t>00</w:t>
      </w:r>
      <w:r w:rsidRPr="00ED012E">
        <w:rPr>
          <w:b/>
          <w:color w:val="FF0000"/>
        </w:rPr>
        <w:t xml:space="preserve"> </w:t>
      </w:r>
      <w:r w:rsidR="00ED012E" w:rsidRPr="00ED012E">
        <w:rPr>
          <w:b/>
          <w:sz w:val="22"/>
          <w:szCs w:val="22"/>
        </w:rPr>
        <w:t>€</w:t>
      </w:r>
      <w:r w:rsidR="00ED012E">
        <w:rPr>
          <w:b/>
          <w:sz w:val="22"/>
          <w:szCs w:val="22"/>
        </w:rPr>
        <w:t xml:space="preserve"> </w:t>
      </w:r>
      <w:r w:rsidRPr="00ED012E">
        <w:rPr>
          <w:b/>
        </w:rPr>
        <w:t>-</w:t>
      </w:r>
      <w:r w:rsidR="00D44C53" w:rsidRPr="00ED012E">
        <w:t xml:space="preserve"> Atlyginimams – 1827</w:t>
      </w:r>
      <w:r w:rsidR="00ED012E" w:rsidRPr="00ED012E">
        <w:t>00</w:t>
      </w:r>
      <w:r w:rsidR="00B9169B">
        <w:t xml:space="preserve"> </w:t>
      </w:r>
      <w:r w:rsidR="00ED012E" w:rsidRPr="00ED012E">
        <w:rPr>
          <w:sz w:val="22"/>
          <w:szCs w:val="22"/>
        </w:rPr>
        <w:t>€</w:t>
      </w:r>
      <w:r w:rsidR="00ED012E" w:rsidRPr="00ED012E">
        <w:t xml:space="preserve">; Soc. draudimui – 56 </w:t>
      </w:r>
      <w:r w:rsidR="00D44C53" w:rsidRPr="00ED012E">
        <w:t>7</w:t>
      </w:r>
      <w:r w:rsidR="00ED012E" w:rsidRPr="00ED012E">
        <w:t>00</w:t>
      </w:r>
      <w:r w:rsidR="00B9169B">
        <w:t xml:space="preserve"> </w:t>
      </w:r>
      <w:r w:rsidR="00B9169B" w:rsidRPr="00ED012E">
        <w:rPr>
          <w:b/>
          <w:sz w:val="22"/>
          <w:szCs w:val="22"/>
        </w:rPr>
        <w:t>€</w:t>
      </w:r>
      <w:r w:rsidR="00ED012E" w:rsidRPr="00ED012E">
        <w:t>;</w:t>
      </w:r>
      <w:r w:rsidR="00ED012E">
        <w:rPr>
          <w:color w:val="FF0000"/>
        </w:rPr>
        <w:t xml:space="preserve"> </w:t>
      </w:r>
      <w:r w:rsidR="00ED012E" w:rsidRPr="00ED012E">
        <w:t xml:space="preserve">Pedagogų kvalifikacijai- 1 </w:t>
      </w:r>
      <w:r w:rsidR="00D44C53" w:rsidRPr="00ED012E">
        <w:t>2</w:t>
      </w:r>
      <w:r w:rsidR="00ED012E" w:rsidRPr="00ED012E">
        <w:t>00</w:t>
      </w:r>
      <w:r w:rsidR="00ED012E">
        <w:rPr>
          <w:color w:val="FF0000"/>
        </w:rPr>
        <w:t xml:space="preserve"> </w:t>
      </w:r>
      <w:r w:rsidR="00ED012E" w:rsidRPr="00B9169B">
        <w:rPr>
          <w:sz w:val="22"/>
          <w:szCs w:val="22"/>
        </w:rPr>
        <w:t>€</w:t>
      </w:r>
      <w:r w:rsidR="00B9169B" w:rsidRPr="00B9169B">
        <w:t xml:space="preserve">; Pažintinei veiklai – </w:t>
      </w:r>
      <w:r w:rsidR="00D44C53" w:rsidRPr="00B9169B">
        <w:t>9</w:t>
      </w:r>
      <w:r w:rsidR="00B9169B" w:rsidRPr="00B9169B">
        <w:t xml:space="preserve">00 </w:t>
      </w:r>
      <w:r w:rsidR="00B9169B" w:rsidRPr="00B9169B">
        <w:rPr>
          <w:sz w:val="22"/>
          <w:szCs w:val="22"/>
        </w:rPr>
        <w:t>€</w:t>
      </w:r>
      <w:r w:rsidR="00D44C53" w:rsidRPr="00B9169B">
        <w:t>; Infor</w:t>
      </w:r>
      <w:r w:rsidR="00B9169B" w:rsidRPr="00B9169B">
        <w:t xml:space="preserve">macinių technologijų prekės – </w:t>
      </w:r>
      <w:r w:rsidR="00D44C53" w:rsidRPr="00B9169B">
        <w:t>5</w:t>
      </w:r>
      <w:r w:rsidR="00B9169B" w:rsidRPr="00B9169B">
        <w:t>00</w:t>
      </w:r>
      <w:r w:rsidR="00B9169B">
        <w:t xml:space="preserve"> </w:t>
      </w:r>
      <w:r w:rsidR="00B9169B" w:rsidRPr="00B9169B">
        <w:rPr>
          <w:sz w:val="22"/>
          <w:szCs w:val="22"/>
        </w:rPr>
        <w:t>€</w:t>
      </w:r>
      <w:r w:rsidR="00D44C53" w:rsidRPr="00B9169B">
        <w:t xml:space="preserve">; Ugdymo priemonėms, </w:t>
      </w:r>
      <w:r w:rsidR="00B9169B" w:rsidRPr="00B9169B">
        <w:t xml:space="preserve">žaislams – 5 </w:t>
      </w:r>
      <w:r w:rsidR="00D44C53" w:rsidRPr="00B9169B">
        <w:t>2</w:t>
      </w:r>
      <w:r w:rsidR="00B9169B" w:rsidRPr="00B9169B">
        <w:t xml:space="preserve">00 </w:t>
      </w:r>
      <w:r w:rsidR="00B9169B" w:rsidRPr="00B9169B">
        <w:rPr>
          <w:sz w:val="22"/>
          <w:szCs w:val="22"/>
        </w:rPr>
        <w:t>€</w:t>
      </w:r>
      <w:r w:rsidR="00376B2A" w:rsidRPr="00B9169B">
        <w:t>.</w:t>
      </w:r>
    </w:p>
    <w:p w:rsidR="00782452" w:rsidRPr="0036532D" w:rsidRDefault="00782452" w:rsidP="00376B2A">
      <w:pPr>
        <w:spacing w:line="360" w:lineRule="auto"/>
        <w:ind w:firstLine="1296"/>
        <w:jc w:val="both"/>
      </w:pPr>
      <w:r w:rsidRPr="0036532D">
        <w:rPr>
          <w:b/>
        </w:rPr>
        <w:t>Savivaldybės lėšų švietimo ir ugdymo programa:</w:t>
      </w:r>
      <w:r w:rsidR="00D44C53" w:rsidRPr="0036532D">
        <w:t xml:space="preserve"> Atly</w:t>
      </w:r>
      <w:r w:rsidR="0036532D" w:rsidRPr="0036532D">
        <w:t xml:space="preserve">ginimai ir soc. draudimas – 368 </w:t>
      </w:r>
      <w:r w:rsidR="00D44C53" w:rsidRPr="0036532D">
        <w:t>8</w:t>
      </w:r>
      <w:r w:rsidR="0036532D" w:rsidRPr="0036532D">
        <w:t xml:space="preserve">00 </w:t>
      </w:r>
      <w:r w:rsidR="0036532D" w:rsidRPr="0036532D">
        <w:rPr>
          <w:sz w:val="22"/>
          <w:szCs w:val="22"/>
        </w:rPr>
        <w:t>€</w:t>
      </w:r>
      <w:r w:rsidR="00D44C53" w:rsidRPr="0036532D">
        <w:t>;</w:t>
      </w:r>
      <w:r w:rsidR="0036532D" w:rsidRPr="0036532D">
        <w:t xml:space="preserve"> Medikamentams – </w:t>
      </w:r>
      <w:r w:rsidR="00D44C53" w:rsidRPr="0036532D">
        <w:t>2</w:t>
      </w:r>
      <w:r w:rsidR="0036532D" w:rsidRPr="0036532D">
        <w:t xml:space="preserve">00 </w:t>
      </w:r>
      <w:r w:rsidR="0036532D" w:rsidRPr="0036532D">
        <w:rPr>
          <w:sz w:val="22"/>
          <w:szCs w:val="22"/>
        </w:rPr>
        <w:t>€</w:t>
      </w:r>
      <w:r w:rsidR="00D44C53" w:rsidRPr="0036532D">
        <w:t>; Apranga ir patal</w:t>
      </w:r>
      <w:r w:rsidR="0036532D" w:rsidRPr="0036532D">
        <w:t xml:space="preserve">ynė: Darbo rūbai, čiužiniai – 1 </w:t>
      </w:r>
      <w:r w:rsidR="00D44C53" w:rsidRPr="0036532D">
        <w:t>5</w:t>
      </w:r>
      <w:r w:rsidR="0036532D" w:rsidRPr="0036532D">
        <w:t xml:space="preserve">00 </w:t>
      </w:r>
      <w:r w:rsidR="0036532D" w:rsidRPr="0036532D">
        <w:rPr>
          <w:sz w:val="22"/>
          <w:szCs w:val="22"/>
        </w:rPr>
        <w:t>€</w:t>
      </w:r>
      <w:r w:rsidR="00D44C53" w:rsidRPr="0036532D">
        <w:t>; Higienos</w:t>
      </w:r>
      <w:r w:rsidR="0036532D" w:rsidRPr="0036532D">
        <w:t xml:space="preserve"> priemonėms, baldai, žaislai – 9 </w:t>
      </w:r>
      <w:r w:rsidR="00D44C53" w:rsidRPr="0036532D">
        <w:t>0</w:t>
      </w:r>
      <w:r w:rsidR="0036532D" w:rsidRPr="0036532D">
        <w:t xml:space="preserve">00 </w:t>
      </w:r>
      <w:r w:rsidR="0036532D" w:rsidRPr="0036532D">
        <w:rPr>
          <w:sz w:val="22"/>
          <w:szCs w:val="22"/>
        </w:rPr>
        <w:t>€</w:t>
      </w:r>
      <w:r w:rsidR="0036532D" w:rsidRPr="0036532D">
        <w:t xml:space="preserve">; Kvalifikacijai – </w:t>
      </w:r>
      <w:r w:rsidR="00D44C53" w:rsidRPr="0036532D">
        <w:t>4</w:t>
      </w:r>
      <w:r w:rsidR="0036532D" w:rsidRPr="0036532D">
        <w:t xml:space="preserve">00 </w:t>
      </w:r>
      <w:r w:rsidR="0036532D" w:rsidRPr="0036532D">
        <w:rPr>
          <w:sz w:val="22"/>
          <w:szCs w:val="22"/>
        </w:rPr>
        <w:t>€</w:t>
      </w:r>
      <w:r w:rsidR="00D44C53" w:rsidRPr="0036532D">
        <w:t>; Mity</w:t>
      </w:r>
      <w:r w:rsidR="0036532D" w:rsidRPr="0036532D">
        <w:t xml:space="preserve">bai – 7 </w:t>
      </w:r>
      <w:r w:rsidR="00D44C53" w:rsidRPr="0036532D">
        <w:t>5</w:t>
      </w:r>
      <w:r w:rsidR="0036532D" w:rsidRPr="0036532D">
        <w:t xml:space="preserve">00 </w:t>
      </w:r>
      <w:r w:rsidR="0036532D" w:rsidRPr="0036532D">
        <w:rPr>
          <w:sz w:val="22"/>
          <w:szCs w:val="22"/>
        </w:rPr>
        <w:t>€</w:t>
      </w:r>
      <w:r w:rsidR="00D44C53" w:rsidRPr="0036532D">
        <w:t xml:space="preserve">; Ilgalaikio turto </w:t>
      </w:r>
      <w:r w:rsidR="0036532D" w:rsidRPr="0036532D">
        <w:t xml:space="preserve">remontui, einamajam remontui- 8 </w:t>
      </w:r>
      <w:r w:rsidR="00D44C53" w:rsidRPr="0036532D">
        <w:t>3</w:t>
      </w:r>
      <w:r w:rsidR="0036532D" w:rsidRPr="0036532D">
        <w:t xml:space="preserve">00 </w:t>
      </w:r>
      <w:r w:rsidR="0036532D" w:rsidRPr="0036532D">
        <w:rPr>
          <w:sz w:val="22"/>
          <w:szCs w:val="22"/>
        </w:rPr>
        <w:t>€</w:t>
      </w:r>
      <w:r w:rsidR="0036532D" w:rsidRPr="0036532D">
        <w:t xml:space="preserve">; Komunalinėms paslaugoms – 34 </w:t>
      </w:r>
      <w:r w:rsidR="00D44C53" w:rsidRPr="0036532D">
        <w:t>2</w:t>
      </w:r>
      <w:r w:rsidR="0036532D" w:rsidRPr="0036532D">
        <w:t xml:space="preserve">00 </w:t>
      </w:r>
      <w:r w:rsidR="0036532D" w:rsidRPr="0036532D">
        <w:rPr>
          <w:sz w:val="22"/>
          <w:szCs w:val="22"/>
        </w:rPr>
        <w:t>€</w:t>
      </w:r>
      <w:r w:rsidR="00D44C53" w:rsidRPr="0036532D">
        <w:t xml:space="preserve">; </w:t>
      </w:r>
      <w:r w:rsidR="0036532D" w:rsidRPr="0036532D">
        <w:t xml:space="preserve">Informacinėms technologijoms –  </w:t>
      </w:r>
      <w:r w:rsidR="00D44C53" w:rsidRPr="0036532D">
        <w:t>3</w:t>
      </w:r>
      <w:r w:rsidR="0036532D" w:rsidRPr="0036532D">
        <w:t xml:space="preserve">00 </w:t>
      </w:r>
      <w:r w:rsidR="0036532D" w:rsidRPr="0036532D">
        <w:rPr>
          <w:sz w:val="22"/>
          <w:szCs w:val="22"/>
        </w:rPr>
        <w:t>€</w:t>
      </w:r>
      <w:r w:rsidR="00D44C53" w:rsidRPr="0036532D">
        <w:t>; Informac</w:t>
      </w:r>
      <w:r w:rsidR="0036532D" w:rsidRPr="0036532D">
        <w:t xml:space="preserve">inių technologijų paslaugos – 1 000 </w:t>
      </w:r>
      <w:r w:rsidR="0036532D" w:rsidRPr="0036532D">
        <w:rPr>
          <w:sz w:val="22"/>
          <w:szCs w:val="22"/>
        </w:rPr>
        <w:t xml:space="preserve">€ </w:t>
      </w:r>
      <w:r w:rsidR="00D44C53" w:rsidRPr="0036532D">
        <w:t>; Kitos paslaugos – 2</w:t>
      </w:r>
      <w:r w:rsidR="0036532D" w:rsidRPr="0036532D">
        <w:t xml:space="preserve"> </w:t>
      </w:r>
      <w:r w:rsidR="00D44C53" w:rsidRPr="0036532D">
        <w:t>2</w:t>
      </w:r>
      <w:r w:rsidR="0036532D" w:rsidRPr="0036532D">
        <w:t xml:space="preserve">00 </w:t>
      </w:r>
      <w:r w:rsidR="0036532D" w:rsidRPr="0036532D">
        <w:rPr>
          <w:sz w:val="22"/>
          <w:szCs w:val="22"/>
        </w:rPr>
        <w:t>€</w:t>
      </w:r>
      <w:r w:rsidR="00D44C53" w:rsidRPr="0036532D">
        <w:t>; Ryšio paslaugoms – 1</w:t>
      </w:r>
      <w:r w:rsidR="0036532D" w:rsidRPr="0036532D">
        <w:t xml:space="preserve"> </w:t>
      </w:r>
      <w:r w:rsidR="00D44C53" w:rsidRPr="0036532D">
        <w:t>3</w:t>
      </w:r>
      <w:r w:rsidR="0036532D" w:rsidRPr="0036532D">
        <w:t xml:space="preserve">00 </w:t>
      </w:r>
      <w:r w:rsidR="0036532D" w:rsidRPr="0036532D">
        <w:rPr>
          <w:sz w:val="22"/>
          <w:szCs w:val="22"/>
        </w:rPr>
        <w:t>€</w:t>
      </w:r>
      <w:r w:rsidR="00D44C53" w:rsidRPr="0036532D">
        <w:t>;  Ilgalaikis turtas (</w:t>
      </w:r>
      <w:proofErr w:type="spellStart"/>
      <w:r w:rsidR="00D44C53" w:rsidRPr="0036532D">
        <w:t>konvekcinė</w:t>
      </w:r>
      <w:proofErr w:type="spellEnd"/>
      <w:r w:rsidR="00D44C53" w:rsidRPr="0036532D">
        <w:t xml:space="preserve"> kros</w:t>
      </w:r>
      <w:r w:rsidR="0036532D" w:rsidRPr="0036532D">
        <w:t xml:space="preserve">nis) – 5 </w:t>
      </w:r>
      <w:r w:rsidR="00D44C53" w:rsidRPr="0036532D">
        <w:t>8</w:t>
      </w:r>
      <w:r w:rsidR="0036532D" w:rsidRPr="0036532D">
        <w:t xml:space="preserve">00 </w:t>
      </w:r>
      <w:r w:rsidR="0036532D" w:rsidRPr="0036532D">
        <w:rPr>
          <w:sz w:val="22"/>
          <w:szCs w:val="22"/>
        </w:rPr>
        <w:t>€</w:t>
      </w:r>
      <w:r w:rsidR="00D44C53" w:rsidRPr="0036532D">
        <w:t>.</w:t>
      </w:r>
    </w:p>
    <w:p w:rsidR="00782452" w:rsidRPr="00666E62" w:rsidRDefault="00782452" w:rsidP="00376B2A">
      <w:pPr>
        <w:spacing w:line="360" w:lineRule="auto"/>
        <w:ind w:firstLine="1296"/>
        <w:jc w:val="both"/>
      </w:pPr>
      <w:r w:rsidRPr="00666E62">
        <w:rPr>
          <w:b/>
        </w:rPr>
        <w:t>Spec. lėšos (tėvų įmokos )</w:t>
      </w:r>
      <w:r w:rsidR="00D44C53" w:rsidRPr="00666E62">
        <w:rPr>
          <w:b/>
        </w:rPr>
        <w:t xml:space="preserve"> -</w:t>
      </w:r>
      <w:r w:rsidR="00D44C53" w:rsidRPr="00ED012E">
        <w:rPr>
          <w:b/>
          <w:color w:val="FF0000"/>
        </w:rPr>
        <w:t xml:space="preserve"> </w:t>
      </w:r>
      <w:r w:rsidR="00D44C53" w:rsidRPr="00666E62">
        <w:t>Mitybai – 63</w:t>
      </w:r>
      <w:r w:rsidR="00666E62" w:rsidRPr="00666E62">
        <w:t xml:space="preserve"> </w:t>
      </w:r>
      <w:r w:rsidR="00D44C53" w:rsidRPr="00666E62">
        <w:t>8</w:t>
      </w:r>
      <w:r w:rsidR="00666E62" w:rsidRPr="00666E62">
        <w:t xml:space="preserve">00 </w:t>
      </w:r>
      <w:r w:rsidR="00666E62" w:rsidRPr="00666E62">
        <w:rPr>
          <w:sz w:val="22"/>
          <w:szCs w:val="22"/>
        </w:rPr>
        <w:t>€,</w:t>
      </w:r>
      <w:r w:rsidR="00666E62" w:rsidRPr="00666E62">
        <w:t xml:space="preserve"> Aprangai, patalynei – 1 </w:t>
      </w:r>
      <w:r w:rsidR="00D44C53" w:rsidRPr="00666E62">
        <w:t>0</w:t>
      </w:r>
      <w:r w:rsidR="00666E62" w:rsidRPr="00666E62">
        <w:t xml:space="preserve">00 </w:t>
      </w:r>
      <w:r w:rsidR="00666E62" w:rsidRPr="00666E62">
        <w:rPr>
          <w:sz w:val="22"/>
          <w:szCs w:val="22"/>
        </w:rPr>
        <w:t>€</w:t>
      </w:r>
      <w:r w:rsidR="00D44C53" w:rsidRPr="00666E62">
        <w:t>; Infor</w:t>
      </w:r>
      <w:r w:rsidR="00666E62" w:rsidRPr="00666E62">
        <w:t xml:space="preserve">macinių technologijų prekėms – </w:t>
      </w:r>
      <w:r w:rsidR="00D44C53" w:rsidRPr="00666E62">
        <w:t>2</w:t>
      </w:r>
      <w:r w:rsidR="00666E62" w:rsidRPr="00666E62">
        <w:t xml:space="preserve">00 </w:t>
      </w:r>
      <w:r w:rsidR="00666E62" w:rsidRPr="00666E62">
        <w:rPr>
          <w:sz w:val="22"/>
          <w:szCs w:val="22"/>
        </w:rPr>
        <w:t>€</w:t>
      </w:r>
      <w:r w:rsidR="00D44C53" w:rsidRPr="00666E62">
        <w:t xml:space="preserve">; Ūkiniam </w:t>
      </w:r>
      <w:r w:rsidR="00666E62" w:rsidRPr="00666E62">
        <w:t xml:space="preserve">inventoriui ir kt. prekėms – 15 </w:t>
      </w:r>
      <w:r w:rsidR="00D44C53" w:rsidRPr="00666E62">
        <w:t>3</w:t>
      </w:r>
      <w:r w:rsidR="00666E62" w:rsidRPr="00666E62">
        <w:t xml:space="preserve">00 </w:t>
      </w:r>
      <w:r w:rsidR="00666E62" w:rsidRPr="00666E62">
        <w:rPr>
          <w:sz w:val="22"/>
          <w:szCs w:val="22"/>
        </w:rPr>
        <w:t>€</w:t>
      </w:r>
      <w:r w:rsidR="00376B2A" w:rsidRPr="00666E62">
        <w:t>.</w:t>
      </w:r>
    </w:p>
    <w:p w:rsidR="00782452" w:rsidRPr="00ED012E" w:rsidRDefault="00782452" w:rsidP="00376B2A">
      <w:pPr>
        <w:spacing w:line="360" w:lineRule="auto"/>
        <w:ind w:firstLine="1296"/>
        <w:jc w:val="both"/>
        <w:rPr>
          <w:b/>
        </w:rPr>
      </w:pPr>
      <w:r w:rsidRPr="00ED012E">
        <w:rPr>
          <w:b/>
        </w:rPr>
        <w:t>Išorės lėšų pritraukimas</w:t>
      </w:r>
      <w:r w:rsidR="00D44C53" w:rsidRPr="00ED012E">
        <w:t xml:space="preserve"> Be šių finansinių išteklių dalyvauta „Pienas vaikams“ ir „Vaisiai be</w:t>
      </w:r>
      <w:r w:rsidR="00ED012E" w:rsidRPr="00ED012E">
        <w:t xml:space="preserve">i daržovės“ programose. Gauta 2 </w:t>
      </w:r>
      <w:r w:rsidR="00D44C53" w:rsidRPr="00ED012E">
        <w:t>4</w:t>
      </w:r>
      <w:r w:rsidR="00ED012E" w:rsidRPr="00ED012E">
        <w:t>00</w:t>
      </w:r>
      <w:r w:rsidR="00D44C53" w:rsidRPr="00ED012E">
        <w:t xml:space="preserve"> </w:t>
      </w:r>
      <w:r w:rsidR="00ED012E" w:rsidRPr="00ED012E">
        <w:rPr>
          <w:sz w:val="22"/>
          <w:szCs w:val="22"/>
        </w:rPr>
        <w:t>€</w:t>
      </w:r>
      <w:r w:rsidR="00D44C53" w:rsidRPr="00ED012E">
        <w:t xml:space="preserve">  iš Nacionalinės mokėjimo agentūros prie Žemės ūkio ministerijos. Jos buvo panaudotos virtuvės įrangos atnaujinimui.</w:t>
      </w:r>
    </w:p>
    <w:p w:rsidR="00D949F0" w:rsidRDefault="0066254E" w:rsidP="00E90BC4">
      <w:pPr>
        <w:spacing w:line="360" w:lineRule="auto"/>
        <w:ind w:firstLine="1296"/>
        <w:jc w:val="both"/>
        <w:rPr>
          <w:b/>
        </w:rPr>
      </w:pPr>
      <w:r w:rsidRPr="00376B2A">
        <w:rPr>
          <w:b/>
        </w:rPr>
        <w:t>2016-2018 m. įstaigos veiklos ir valdymo ištekliai buvo įsisavinti atsižvelgiant į planuotus tikslus ir neviršijant įstaigai skirtų a</w:t>
      </w:r>
      <w:r w:rsidR="00F844A3">
        <w:rPr>
          <w:b/>
        </w:rPr>
        <w:t>signavimų.</w:t>
      </w:r>
    </w:p>
    <w:p w:rsidR="00E90BC4" w:rsidRDefault="00E90BC4" w:rsidP="00E90BC4">
      <w:pPr>
        <w:spacing w:line="360" w:lineRule="auto"/>
        <w:ind w:firstLine="1296"/>
        <w:jc w:val="both"/>
        <w:rPr>
          <w:b/>
        </w:rPr>
      </w:pPr>
    </w:p>
    <w:p w:rsidR="00582D65" w:rsidRPr="00376B2A" w:rsidRDefault="00582D65" w:rsidP="004B03DF">
      <w:pPr>
        <w:spacing w:line="360" w:lineRule="auto"/>
        <w:jc w:val="center"/>
        <w:rPr>
          <w:b/>
        </w:rPr>
      </w:pPr>
      <w:r w:rsidRPr="00376B2A">
        <w:rPr>
          <w:b/>
        </w:rPr>
        <w:lastRenderedPageBreak/>
        <w:t>IV SKYRIUS</w:t>
      </w:r>
    </w:p>
    <w:p w:rsidR="00582D65" w:rsidRPr="00376B2A" w:rsidRDefault="00582D65" w:rsidP="004B03DF">
      <w:pPr>
        <w:spacing w:line="360" w:lineRule="auto"/>
        <w:jc w:val="center"/>
        <w:rPr>
          <w:b/>
        </w:rPr>
      </w:pPr>
      <w:r w:rsidRPr="00376B2A">
        <w:rPr>
          <w:b/>
        </w:rPr>
        <w:t>STIPRYBIŲ, SILPNYBIŲ, GALIMYBIŲ IR GRĖSMIŲ ANALIZĖ</w:t>
      </w:r>
    </w:p>
    <w:tbl>
      <w:tblPr>
        <w:tblW w:w="152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7342"/>
      </w:tblGrid>
      <w:tr w:rsidR="006E0CB3" w:rsidRPr="00376B2A" w:rsidTr="00F244AC">
        <w:tc>
          <w:tcPr>
            <w:tcW w:w="7905" w:type="dxa"/>
            <w:shd w:val="clear" w:color="auto" w:fill="auto"/>
          </w:tcPr>
          <w:p w:rsidR="00E653BE" w:rsidRPr="00376B2A" w:rsidRDefault="006E0CB3" w:rsidP="00376B2A">
            <w:pPr>
              <w:spacing w:line="276" w:lineRule="auto"/>
              <w:jc w:val="both"/>
              <w:rPr>
                <w:b/>
              </w:rPr>
            </w:pPr>
            <w:r w:rsidRPr="00376B2A">
              <w:rPr>
                <w:b/>
              </w:rPr>
              <w:t>Stiprybės</w:t>
            </w:r>
          </w:p>
          <w:p w:rsidR="006E0CB3" w:rsidRPr="00376B2A" w:rsidRDefault="00D32C7D" w:rsidP="00376B2A">
            <w:pPr>
              <w:pStyle w:val="ListParagraph"/>
              <w:numPr>
                <w:ilvl w:val="0"/>
                <w:numId w:val="10"/>
              </w:numPr>
              <w:spacing w:line="276" w:lineRule="auto"/>
              <w:jc w:val="both"/>
            </w:pPr>
            <w:r w:rsidRPr="00376B2A">
              <w:t xml:space="preserve">Kvalifikuotas, didelę metodinę patirtį turintis </w:t>
            </w:r>
            <w:r w:rsidR="001E64C7" w:rsidRPr="00376B2A">
              <w:t>personalas;</w:t>
            </w:r>
          </w:p>
          <w:p w:rsidR="006E0CB3" w:rsidRPr="00376B2A" w:rsidRDefault="001E64C7" w:rsidP="00376B2A">
            <w:pPr>
              <w:pStyle w:val="ListParagraph"/>
              <w:numPr>
                <w:ilvl w:val="0"/>
                <w:numId w:val="10"/>
              </w:numPr>
              <w:spacing w:line="276" w:lineRule="auto"/>
              <w:jc w:val="both"/>
            </w:pPr>
            <w:r w:rsidRPr="00376B2A">
              <w:t>Sistemingas pedagogų ir kitų darbuotojų kvalifikacijos kėlimas;</w:t>
            </w:r>
          </w:p>
          <w:p w:rsidR="006C3744" w:rsidRPr="00376B2A" w:rsidRDefault="001E64C7" w:rsidP="00376B2A">
            <w:pPr>
              <w:pStyle w:val="ListParagraph"/>
              <w:numPr>
                <w:ilvl w:val="0"/>
                <w:numId w:val="10"/>
              </w:numPr>
              <w:spacing w:line="276" w:lineRule="auto"/>
              <w:jc w:val="both"/>
            </w:pPr>
            <w:r w:rsidRPr="00376B2A">
              <w:t>Nuolat at</w:t>
            </w:r>
            <w:r w:rsidR="00E52524" w:rsidRPr="00376B2A">
              <w:t>sinaujinanti ugdymo(si) aplinka: estetiški, funkcionalūs, erdvūs ve</w:t>
            </w:r>
            <w:r w:rsidR="004B03DF" w:rsidRPr="00376B2A">
              <w:t xml:space="preserve">iklos centrai </w:t>
            </w:r>
            <w:r w:rsidR="00E52524" w:rsidRPr="00376B2A">
              <w:t>grupėse;</w:t>
            </w:r>
          </w:p>
          <w:p w:rsidR="001E64C7" w:rsidRPr="00376B2A" w:rsidRDefault="001E64C7" w:rsidP="00376B2A">
            <w:pPr>
              <w:pStyle w:val="ListParagraph"/>
              <w:numPr>
                <w:ilvl w:val="0"/>
                <w:numId w:val="10"/>
              </w:numPr>
              <w:spacing w:line="276" w:lineRule="auto"/>
              <w:jc w:val="both"/>
            </w:pPr>
            <w:r w:rsidRPr="00376B2A">
              <w:t>Vaikų pasiekimų ir pažangos vertinimo sistemiškumas ir vertinimo analizė;</w:t>
            </w:r>
          </w:p>
          <w:p w:rsidR="00E52524" w:rsidRPr="00376B2A" w:rsidRDefault="00E52524" w:rsidP="00376B2A">
            <w:pPr>
              <w:pStyle w:val="ListParagraph"/>
              <w:numPr>
                <w:ilvl w:val="0"/>
                <w:numId w:val="10"/>
              </w:numPr>
              <w:spacing w:line="276" w:lineRule="auto"/>
              <w:jc w:val="both"/>
            </w:pPr>
            <w:r w:rsidRPr="00376B2A">
              <w:t>Didelė dalis pedagogų įgiję gerus komandinio darbo bei bendradarbiavimo su socialiniais partneriais įgūdžius;</w:t>
            </w:r>
          </w:p>
          <w:p w:rsidR="00E52524" w:rsidRPr="00376B2A" w:rsidRDefault="00E52524" w:rsidP="00376B2A">
            <w:pPr>
              <w:pStyle w:val="ListParagraph"/>
              <w:numPr>
                <w:ilvl w:val="0"/>
                <w:numId w:val="10"/>
              </w:numPr>
              <w:spacing w:line="276" w:lineRule="auto"/>
              <w:jc w:val="both"/>
            </w:pPr>
            <w:r w:rsidRPr="00376B2A">
              <w:t>Sustiprintas vaikų ir teritorijos saugumas, įrengtos stebėjimo kameros;</w:t>
            </w:r>
          </w:p>
          <w:p w:rsidR="00E653BE" w:rsidRPr="00376B2A" w:rsidRDefault="00E52524" w:rsidP="00376B2A">
            <w:pPr>
              <w:pStyle w:val="ListParagraph"/>
              <w:numPr>
                <w:ilvl w:val="0"/>
                <w:numId w:val="10"/>
              </w:numPr>
              <w:spacing w:line="276" w:lineRule="auto"/>
              <w:jc w:val="both"/>
            </w:pPr>
            <w:r w:rsidRPr="00376B2A">
              <w:t>Efektyviai veikiančios E dienyno naudojimo paslaugos pedagogui, šeimai</w:t>
            </w:r>
            <w:r w:rsidR="00562824" w:rsidRPr="00376B2A">
              <w:t>.</w:t>
            </w:r>
          </w:p>
        </w:tc>
        <w:tc>
          <w:tcPr>
            <w:tcW w:w="7342" w:type="dxa"/>
            <w:shd w:val="clear" w:color="auto" w:fill="auto"/>
          </w:tcPr>
          <w:p w:rsidR="00E653BE" w:rsidRPr="00376B2A" w:rsidRDefault="006E0CB3" w:rsidP="00376B2A">
            <w:pPr>
              <w:spacing w:line="276" w:lineRule="auto"/>
              <w:rPr>
                <w:b/>
              </w:rPr>
            </w:pPr>
            <w:r w:rsidRPr="00376B2A">
              <w:rPr>
                <w:b/>
              </w:rPr>
              <w:t>Silpnybės</w:t>
            </w:r>
          </w:p>
          <w:p w:rsidR="006E0CB3" w:rsidRPr="00376B2A" w:rsidRDefault="00D32C7D" w:rsidP="00376B2A">
            <w:pPr>
              <w:pStyle w:val="ListParagraph"/>
              <w:numPr>
                <w:ilvl w:val="0"/>
                <w:numId w:val="10"/>
              </w:numPr>
              <w:spacing w:line="276" w:lineRule="auto"/>
              <w:jc w:val="both"/>
            </w:pPr>
            <w:r w:rsidRPr="00376B2A">
              <w:t>Nepakankama ugdymo strategijų raiška</w:t>
            </w:r>
            <w:r w:rsidR="001E64C7" w:rsidRPr="00376B2A">
              <w:t xml:space="preserve"> praktikoje;</w:t>
            </w:r>
          </w:p>
          <w:p w:rsidR="006B1C13" w:rsidRPr="00376B2A" w:rsidRDefault="000F59D7" w:rsidP="00376B2A">
            <w:pPr>
              <w:pStyle w:val="ListParagraph"/>
              <w:numPr>
                <w:ilvl w:val="0"/>
                <w:numId w:val="10"/>
              </w:numPr>
              <w:spacing w:line="276" w:lineRule="auto"/>
              <w:jc w:val="both"/>
            </w:pPr>
            <w:r w:rsidRPr="00376B2A">
              <w:t>Patalpų trūkumas</w:t>
            </w:r>
            <w:r w:rsidR="00327993" w:rsidRPr="00376B2A">
              <w:t xml:space="preserve"> vaikų fiziniam aktyvumui</w:t>
            </w:r>
            <w:r w:rsidR="008F28FB" w:rsidRPr="00376B2A">
              <w:t xml:space="preserve">: nėra </w:t>
            </w:r>
            <w:r w:rsidR="000D13B5" w:rsidRPr="00376B2A">
              <w:t xml:space="preserve">atskiros </w:t>
            </w:r>
            <w:r w:rsidR="008F28FB" w:rsidRPr="00376B2A">
              <w:t>sporto salės.</w:t>
            </w:r>
          </w:p>
          <w:p w:rsidR="00BD7D75" w:rsidRPr="00376B2A" w:rsidRDefault="008F28FB" w:rsidP="00376B2A">
            <w:pPr>
              <w:pStyle w:val="ListParagraph"/>
              <w:numPr>
                <w:ilvl w:val="0"/>
                <w:numId w:val="10"/>
              </w:numPr>
              <w:spacing w:line="276" w:lineRule="auto"/>
              <w:jc w:val="both"/>
            </w:pPr>
            <w:r w:rsidRPr="00376B2A">
              <w:t>Nepakankamai įsisavintas ankstyvojo amžiaus vaikų ugdymo proceso organizavimas (aplinkos kūrimas, planavimas);</w:t>
            </w:r>
          </w:p>
          <w:p w:rsidR="00F7026C" w:rsidRPr="00376B2A" w:rsidRDefault="00F7026C" w:rsidP="00376B2A">
            <w:pPr>
              <w:pStyle w:val="ListParagraph"/>
              <w:numPr>
                <w:ilvl w:val="0"/>
                <w:numId w:val="10"/>
              </w:numPr>
              <w:spacing w:line="276" w:lineRule="auto"/>
              <w:jc w:val="both"/>
            </w:pPr>
            <w:r w:rsidRPr="00376B2A">
              <w:t xml:space="preserve">Epizodinis </w:t>
            </w:r>
            <w:r w:rsidR="00562824" w:rsidRPr="00376B2A">
              <w:t>IKT panaudojimas ugdymo procese.</w:t>
            </w:r>
          </w:p>
          <w:p w:rsidR="00F7026C" w:rsidRPr="00376B2A" w:rsidRDefault="00F7026C" w:rsidP="00376B2A">
            <w:pPr>
              <w:pStyle w:val="ListParagraph"/>
              <w:spacing w:line="276" w:lineRule="auto"/>
              <w:jc w:val="both"/>
            </w:pPr>
          </w:p>
        </w:tc>
      </w:tr>
      <w:tr w:rsidR="006E0CB3" w:rsidRPr="00376B2A" w:rsidTr="00F244AC">
        <w:tc>
          <w:tcPr>
            <w:tcW w:w="7905" w:type="dxa"/>
            <w:shd w:val="clear" w:color="auto" w:fill="auto"/>
          </w:tcPr>
          <w:p w:rsidR="00E653BE" w:rsidRPr="00376B2A" w:rsidRDefault="006E0CB3" w:rsidP="001E0726">
            <w:pPr>
              <w:spacing w:line="276" w:lineRule="auto"/>
              <w:jc w:val="both"/>
              <w:rPr>
                <w:b/>
              </w:rPr>
            </w:pPr>
            <w:r w:rsidRPr="00376B2A">
              <w:rPr>
                <w:b/>
              </w:rPr>
              <w:t>Galimybės</w:t>
            </w:r>
          </w:p>
          <w:p w:rsidR="006E0CB3" w:rsidRPr="00376B2A" w:rsidRDefault="001E64C7" w:rsidP="001E0726">
            <w:pPr>
              <w:pStyle w:val="ListParagraph"/>
              <w:numPr>
                <w:ilvl w:val="0"/>
                <w:numId w:val="10"/>
              </w:numPr>
              <w:spacing w:line="276" w:lineRule="auto"/>
              <w:jc w:val="both"/>
            </w:pPr>
            <w:r w:rsidRPr="00376B2A">
              <w:t>Pakankama IKT materialinė bazė;</w:t>
            </w:r>
          </w:p>
          <w:p w:rsidR="006B1C13" w:rsidRPr="00376B2A" w:rsidRDefault="00F7026C" w:rsidP="001E0726">
            <w:pPr>
              <w:pStyle w:val="ListParagraph"/>
              <w:numPr>
                <w:ilvl w:val="0"/>
                <w:numId w:val="10"/>
              </w:numPr>
              <w:spacing w:line="276" w:lineRule="auto"/>
              <w:jc w:val="both"/>
            </w:pPr>
            <w:r w:rsidRPr="00376B2A">
              <w:t xml:space="preserve">Pastovus </w:t>
            </w:r>
            <w:r w:rsidR="006B1C13" w:rsidRPr="00376B2A">
              <w:t>IKT panaudojimas ugdymo procese;</w:t>
            </w:r>
          </w:p>
          <w:p w:rsidR="006E0CB3" w:rsidRPr="00376B2A" w:rsidRDefault="001E64C7" w:rsidP="001E0726">
            <w:pPr>
              <w:pStyle w:val="ListParagraph"/>
              <w:numPr>
                <w:ilvl w:val="0"/>
                <w:numId w:val="10"/>
              </w:numPr>
              <w:spacing w:line="276" w:lineRule="auto"/>
              <w:jc w:val="both"/>
            </w:pPr>
            <w:r w:rsidRPr="00376B2A">
              <w:t>Šeimos dalyvavimas ugdymo procese;</w:t>
            </w:r>
          </w:p>
          <w:p w:rsidR="006C3744" w:rsidRPr="00376B2A" w:rsidRDefault="006B1C13" w:rsidP="001E0726">
            <w:pPr>
              <w:pStyle w:val="ListParagraph"/>
              <w:numPr>
                <w:ilvl w:val="0"/>
                <w:numId w:val="10"/>
              </w:numPr>
              <w:spacing w:line="276" w:lineRule="auto"/>
              <w:jc w:val="both"/>
            </w:pPr>
            <w:r w:rsidRPr="00376B2A">
              <w:t>Efektyvesnė informacijos sklaida internetiniame puslapyje;</w:t>
            </w:r>
          </w:p>
          <w:p w:rsidR="006B1C13" w:rsidRPr="00376B2A" w:rsidRDefault="006B1C13" w:rsidP="001E0726">
            <w:pPr>
              <w:pStyle w:val="ListParagraph"/>
              <w:numPr>
                <w:ilvl w:val="0"/>
                <w:numId w:val="10"/>
              </w:numPr>
              <w:spacing w:line="276" w:lineRule="auto"/>
              <w:jc w:val="both"/>
            </w:pPr>
            <w:r w:rsidRPr="00376B2A">
              <w:t>Ugdymo aplinkos sąlygų</w:t>
            </w:r>
            <w:r w:rsidR="00327993" w:rsidRPr="00376B2A">
              <w:t xml:space="preserve"> gerinimas, modernizuojat vidau</w:t>
            </w:r>
            <w:r w:rsidRPr="00376B2A">
              <w:t>s ir lauko aplinkas;</w:t>
            </w:r>
          </w:p>
          <w:p w:rsidR="006B1C13" w:rsidRPr="00376B2A" w:rsidRDefault="006B1C13" w:rsidP="001E0726">
            <w:pPr>
              <w:pStyle w:val="ListParagraph"/>
              <w:numPr>
                <w:ilvl w:val="0"/>
                <w:numId w:val="10"/>
              </w:numPr>
              <w:spacing w:line="276" w:lineRule="auto"/>
              <w:jc w:val="both"/>
            </w:pPr>
            <w:r w:rsidRPr="00376B2A">
              <w:t>Nuolatinis ir tikslingas pedagogų mokymasis</w:t>
            </w:r>
            <w:r w:rsidR="00E52524" w:rsidRPr="00376B2A">
              <w:t>, siekiant pagilinti asmenines kompetencijas susijusias su naujovių diegimu, specialiųjų ugdymosi poreikių vaikų ugdymu;</w:t>
            </w:r>
          </w:p>
          <w:p w:rsidR="00F7026C" w:rsidRPr="00376B2A" w:rsidRDefault="00F7026C" w:rsidP="001E0726">
            <w:pPr>
              <w:pStyle w:val="ListParagraph"/>
              <w:numPr>
                <w:ilvl w:val="0"/>
                <w:numId w:val="10"/>
              </w:numPr>
              <w:spacing w:line="276" w:lineRule="auto"/>
              <w:jc w:val="both"/>
            </w:pPr>
            <w:r w:rsidRPr="00376B2A">
              <w:t>Gerosios darbo patirties sklaida mieste;</w:t>
            </w:r>
          </w:p>
          <w:p w:rsidR="00BD7D75" w:rsidRPr="00376B2A" w:rsidRDefault="00BD7D75" w:rsidP="001E0726">
            <w:pPr>
              <w:pStyle w:val="ListParagraph"/>
              <w:numPr>
                <w:ilvl w:val="0"/>
                <w:numId w:val="10"/>
              </w:numPr>
              <w:spacing w:line="276" w:lineRule="auto"/>
              <w:jc w:val="both"/>
            </w:pPr>
            <w:r w:rsidRPr="00376B2A">
              <w:t>Sporto salės įrengimas pagal parengtą projektą</w:t>
            </w:r>
            <w:r w:rsidR="0091186E" w:rsidRPr="00376B2A">
              <w:t>;</w:t>
            </w:r>
          </w:p>
          <w:p w:rsidR="00F844A3" w:rsidRPr="00376B2A" w:rsidRDefault="00F244AC" w:rsidP="00F244AC">
            <w:pPr>
              <w:pStyle w:val="ListParagraph"/>
              <w:numPr>
                <w:ilvl w:val="0"/>
                <w:numId w:val="10"/>
              </w:numPr>
              <w:spacing w:line="276" w:lineRule="auto"/>
              <w:jc w:val="both"/>
            </w:pPr>
            <w:r>
              <w:t xml:space="preserve">Tikslingas </w:t>
            </w:r>
            <w:r w:rsidR="008F28FB" w:rsidRPr="00376B2A">
              <w:t>nek</w:t>
            </w:r>
            <w:r w:rsidR="00562824" w:rsidRPr="00376B2A">
              <w:t>ontaktinių valandų panaudojimas.</w:t>
            </w:r>
          </w:p>
        </w:tc>
        <w:tc>
          <w:tcPr>
            <w:tcW w:w="7342" w:type="dxa"/>
            <w:shd w:val="clear" w:color="auto" w:fill="auto"/>
          </w:tcPr>
          <w:p w:rsidR="00E653BE" w:rsidRPr="00376B2A" w:rsidRDefault="006E0CB3" w:rsidP="001E0726">
            <w:pPr>
              <w:spacing w:line="276" w:lineRule="auto"/>
              <w:jc w:val="both"/>
              <w:rPr>
                <w:b/>
              </w:rPr>
            </w:pPr>
            <w:r w:rsidRPr="00376B2A">
              <w:rPr>
                <w:b/>
              </w:rPr>
              <w:t>Grėsmės/pavojai</w:t>
            </w:r>
          </w:p>
          <w:p w:rsidR="00F7026C" w:rsidRPr="00376B2A" w:rsidRDefault="00F7026C" w:rsidP="001E0726">
            <w:pPr>
              <w:numPr>
                <w:ilvl w:val="0"/>
                <w:numId w:val="10"/>
              </w:numPr>
              <w:spacing w:line="276" w:lineRule="auto"/>
              <w:jc w:val="both"/>
            </w:pPr>
            <w:r w:rsidRPr="00376B2A">
              <w:t>Svyruojanti švietimo politika;</w:t>
            </w:r>
          </w:p>
          <w:p w:rsidR="00326822" w:rsidRPr="00376B2A" w:rsidRDefault="00326822" w:rsidP="001E0726">
            <w:pPr>
              <w:numPr>
                <w:ilvl w:val="0"/>
                <w:numId w:val="10"/>
              </w:numPr>
              <w:spacing w:line="276" w:lineRule="auto"/>
              <w:jc w:val="both"/>
            </w:pPr>
            <w:r w:rsidRPr="00376B2A">
              <w:t>Žemas mokytojo profesijos prestižas;</w:t>
            </w:r>
          </w:p>
          <w:p w:rsidR="006E0CB3" w:rsidRPr="00376B2A" w:rsidRDefault="00326822" w:rsidP="001E0726">
            <w:pPr>
              <w:pStyle w:val="ListParagraph"/>
              <w:numPr>
                <w:ilvl w:val="0"/>
                <w:numId w:val="10"/>
              </w:numPr>
              <w:spacing w:line="276" w:lineRule="auto"/>
              <w:jc w:val="both"/>
            </w:pPr>
            <w:r w:rsidRPr="00376B2A">
              <w:t>Mokytojo amžiaus problema;</w:t>
            </w:r>
          </w:p>
          <w:p w:rsidR="00326822" w:rsidRPr="00376B2A" w:rsidRDefault="00326822" w:rsidP="001E0726">
            <w:pPr>
              <w:pStyle w:val="ListParagraph"/>
              <w:numPr>
                <w:ilvl w:val="0"/>
                <w:numId w:val="10"/>
              </w:numPr>
              <w:spacing w:line="276" w:lineRule="auto"/>
              <w:jc w:val="both"/>
            </w:pPr>
            <w:r w:rsidRPr="00376B2A">
              <w:t>Nepakankama sveikatos priežiūros specialisto etato dalis;</w:t>
            </w:r>
          </w:p>
          <w:p w:rsidR="00326822" w:rsidRPr="00376B2A" w:rsidRDefault="00326822" w:rsidP="001E0726">
            <w:pPr>
              <w:pStyle w:val="ListParagraph"/>
              <w:numPr>
                <w:ilvl w:val="0"/>
                <w:numId w:val="10"/>
              </w:numPr>
              <w:spacing w:line="276" w:lineRule="auto"/>
              <w:jc w:val="both"/>
            </w:pPr>
            <w:r w:rsidRPr="00376B2A">
              <w:t>Didėjantis socialinės rizikos šeimų skaičius;</w:t>
            </w:r>
          </w:p>
          <w:p w:rsidR="006C3744" w:rsidRPr="00376B2A" w:rsidRDefault="00327993" w:rsidP="001E0726">
            <w:pPr>
              <w:pStyle w:val="ListParagraph"/>
              <w:numPr>
                <w:ilvl w:val="0"/>
                <w:numId w:val="10"/>
              </w:numPr>
              <w:spacing w:line="276" w:lineRule="auto"/>
              <w:jc w:val="both"/>
            </w:pPr>
            <w:r w:rsidRPr="00376B2A">
              <w:t>Daugėja vaikų, turinčių elgesio ir emocijų sutrikimų</w:t>
            </w:r>
            <w:r w:rsidR="005C0B7A" w:rsidRPr="00376B2A">
              <w:t>. Jų integracijai nepritaria pedagogai, šeima;</w:t>
            </w:r>
          </w:p>
          <w:p w:rsidR="00BD7D75" w:rsidRPr="00376B2A" w:rsidRDefault="00BD7D75" w:rsidP="001E0726">
            <w:pPr>
              <w:pStyle w:val="ListParagraph"/>
              <w:numPr>
                <w:ilvl w:val="0"/>
                <w:numId w:val="10"/>
              </w:numPr>
              <w:spacing w:line="276" w:lineRule="auto"/>
              <w:jc w:val="both"/>
            </w:pPr>
            <w:r w:rsidRPr="00376B2A">
              <w:t>Praktinių įgūdž</w:t>
            </w:r>
            <w:r w:rsidR="00326822" w:rsidRPr="00376B2A">
              <w:t>ių stoka spre</w:t>
            </w:r>
            <w:r w:rsidR="004B03DF" w:rsidRPr="00376B2A">
              <w:t>ndžiant</w:t>
            </w:r>
            <w:r w:rsidR="00326822" w:rsidRPr="00376B2A">
              <w:t xml:space="preserve"> sudėtingesnius</w:t>
            </w:r>
            <w:r w:rsidRPr="00376B2A">
              <w:t xml:space="preserve"> vaikų ugdymosi</w:t>
            </w:r>
            <w:r w:rsidR="00326822" w:rsidRPr="00376B2A">
              <w:t>, elgesio</w:t>
            </w:r>
            <w:r w:rsidRPr="00376B2A">
              <w:t>, bendravimo su šeima klausimus;</w:t>
            </w:r>
          </w:p>
          <w:p w:rsidR="00BD7D75" w:rsidRDefault="00326822" w:rsidP="001E0726">
            <w:pPr>
              <w:pStyle w:val="ListParagraph"/>
              <w:numPr>
                <w:ilvl w:val="0"/>
                <w:numId w:val="10"/>
              </w:numPr>
              <w:spacing w:line="276" w:lineRule="auto"/>
              <w:jc w:val="both"/>
            </w:pPr>
            <w:r w:rsidRPr="00376B2A">
              <w:t>Nepakankamas ugdymo individualizavimas</w:t>
            </w:r>
            <w:r w:rsidR="00BD7D75" w:rsidRPr="00376B2A">
              <w:t xml:space="preserve"> dėl didelio vaikų skaičiaus</w:t>
            </w:r>
            <w:r w:rsidRPr="00376B2A">
              <w:t xml:space="preserve"> grupėse</w:t>
            </w:r>
            <w:r w:rsidR="00562824" w:rsidRPr="00376B2A">
              <w:t>.</w:t>
            </w:r>
          </w:p>
          <w:p w:rsidR="00D949F0" w:rsidRPr="00376B2A" w:rsidRDefault="00D949F0" w:rsidP="001E0726">
            <w:pPr>
              <w:pStyle w:val="ListParagraph"/>
              <w:numPr>
                <w:ilvl w:val="0"/>
                <w:numId w:val="10"/>
              </w:numPr>
              <w:spacing w:line="276" w:lineRule="auto"/>
              <w:jc w:val="both"/>
            </w:pPr>
          </w:p>
        </w:tc>
      </w:tr>
    </w:tbl>
    <w:p w:rsidR="00F244AC" w:rsidRDefault="00F244AC" w:rsidP="001E0726">
      <w:pPr>
        <w:spacing w:line="360" w:lineRule="auto"/>
      </w:pPr>
    </w:p>
    <w:p w:rsidR="00D949F0" w:rsidRDefault="00D949F0" w:rsidP="001E0726">
      <w:pPr>
        <w:spacing w:line="360" w:lineRule="auto"/>
      </w:pPr>
    </w:p>
    <w:p w:rsidR="00D949F0" w:rsidRDefault="00D949F0" w:rsidP="001E0726">
      <w:pPr>
        <w:spacing w:line="360" w:lineRule="auto"/>
      </w:pPr>
    </w:p>
    <w:p w:rsidR="00D949F0" w:rsidRPr="001E0726" w:rsidRDefault="00D949F0" w:rsidP="001E0726">
      <w:pPr>
        <w:spacing w:line="360" w:lineRule="auto"/>
      </w:pPr>
    </w:p>
    <w:p w:rsidR="00F37D77" w:rsidRPr="00376B2A" w:rsidRDefault="00F37D77" w:rsidP="004B03DF">
      <w:pPr>
        <w:spacing w:line="360" w:lineRule="auto"/>
        <w:jc w:val="center"/>
        <w:rPr>
          <w:b/>
        </w:rPr>
      </w:pPr>
      <w:r w:rsidRPr="00376B2A">
        <w:rPr>
          <w:b/>
        </w:rPr>
        <w:lastRenderedPageBreak/>
        <w:t>V SKYRIUS</w:t>
      </w:r>
    </w:p>
    <w:p w:rsidR="00C140FB" w:rsidRPr="00376B2A" w:rsidRDefault="00582D65" w:rsidP="00F37D77">
      <w:pPr>
        <w:jc w:val="center"/>
        <w:rPr>
          <w:b/>
        </w:rPr>
      </w:pPr>
      <w:r w:rsidRPr="00376B2A">
        <w:rPr>
          <w:b/>
        </w:rPr>
        <w:t xml:space="preserve">ĮSTAIGOS </w:t>
      </w:r>
      <w:r w:rsidR="00335F91" w:rsidRPr="00376B2A">
        <w:rPr>
          <w:b/>
        </w:rPr>
        <w:t>VIZIJA</w:t>
      </w:r>
    </w:p>
    <w:p w:rsidR="001B74E6" w:rsidRPr="00376B2A" w:rsidRDefault="001B74E6" w:rsidP="001B74E6">
      <w:pPr>
        <w:jc w:val="both"/>
      </w:pPr>
    </w:p>
    <w:p w:rsidR="00911903" w:rsidRPr="00376B2A" w:rsidRDefault="003924EE" w:rsidP="00562824">
      <w:pPr>
        <w:spacing w:line="360" w:lineRule="auto"/>
        <w:ind w:firstLine="1296"/>
        <w:jc w:val="both"/>
        <w:rPr>
          <w:color w:val="000000"/>
        </w:rPr>
      </w:pPr>
      <w:r w:rsidRPr="00376B2A">
        <w:rPr>
          <w:color w:val="000000"/>
        </w:rPr>
        <w:t xml:space="preserve">Bendruomenės pastangomis sukurta moderni </w:t>
      </w:r>
      <w:r w:rsidR="000F59D7" w:rsidRPr="00376B2A">
        <w:rPr>
          <w:color w:val="000000"/>
        </w:rPr>
        <w:t xml:space="preserve">vidaus ir lauko </w:t>
      </w:r>
      <w:r w:rsidRPr="00376B2A">
        <w:rPr>
          <w:color w:val="000000"/>
        </w:rPr>
        <w:t xml:space="preserve">aplinka, kurioje </w:t>
      </w:r>
      <w:r w:rsidR="00B206BA" w:rsidRPr="00376B2A">
        <w:rPr>
          <w:color w:val="000000"/>
        </w:rPr>
        <w:t xml:space="preserve">dirba aukštos kvalifikacijos, lankstūs, atviri naujovėms pedagogai; </w:t>
      </w:r>
      <w:r w:rsidRPr="00376B2A">
        <w:rPr>
          <w:color w:val="000000"/>
        </w:rPr>
        <w:t>teikiamos į vaiką orientuoto ugdymo paslaugos su integruota visa apimančia „</w:t>
      </w:r>
      <w:r w:rsidR="00B206BA" w:rsidRPr="00376B2A">
        <w:rPr>
          <w:color w:val="000000"/>
        </w:rPr>
        <w:t>Sveikos mokykl</w:t>
      </w:r>
      <w:r w:rsidRPr="00376B2A">
        <w:rPr>
          <w:color w:val="000000"/>
        </w:rPr>
        <w:t>os“ programa, ugdymo individualiz</w:t>
      </w:r>
      <w:r w:rsidR="00B206BA" w:rsidRPr="00376B2A">
        <w:rPr>
          <w:color w:val="000000"/>
        </w:rPr>
        <w:t xml:space="preserve">avimu bei </w:t>
      </w:r>
      <w:r w:rsidRPr="00376B2A">
        <w:rPr>
          <w:color w:val="000000"/>
        </w:rPr>
        <w:t>aktyviu šeim</w:t>
      </w:r>
      <w:r w:rsidR="00D32C7D" w:rsidRPr="00376B2A">
        <w:rPr>
          <w:color w:val="000000"/>
        </w:rPr>
        <w:t>os dalyvavimu ugdymo procese.</w:t>
      </w:r>
    </w:p>
    <w:p w:rsidR="00335F91" w:rsidRPr="00376B2A" w:rsidRDefault="00582D65" w:rsidP="00DD6ED3">
      <w:pPr>
        <w:pStyle w:val="NoSpacing"/>
        <w:jc w:val="center"/>
        <w:rPr>
          <w:b/>
        </w:rPr>
      </w:pPr>
      <w:r w:rsidRPr="00376B2A">
        <w:rPr>
          <w:b/>
        </w:rPr>
        <w:t xml:space="preserve">ĮSTAIGOS </w:t>
      </w:r>
      <w:r w:rsidR="00335F91" w:rsidRPr="00376B2A">
        <w:rPr>
          <w:b/>
        </w:rPr>
        <w:t>MISIJA</w:t>
      </w:r>
    </w:p>
    <w:p w:rsidR="001B74E6" w:rsidRPr="001E0726" w:rsidRDefault="001B74E6" w:rsidP="00591E99">
      <w:pPr>
        <w:jc w:val="both"/>
      </w:pPr>
    </w:p>
    <w:p w:rsidR="00871C7E" w:rsidRDefault="00562824" w:rsidP="00F844A3">
      <w:pPr>
        <w:spacing w:line="360" w:lineRule="auto"/>
        <w:ind w:firstLine="1296"/>
        <w:jc w:val="both"/>
      </w:pPr>
      <w:r w:rsidRPr="00376B2A">
        <w:t>Teikti</w:t>
      </w:r>
      <w:r w:rsidR="00185416" w:rsidRPr="00376B2A">
        <w:t xml:space="preserve"> ikimokyklinio ir priešmokyklinio ugdymo paslaugas</w:t>
      </w:r>
      <w:r w:rsidR="00F4041F" w:rsidRPr="00376B2A">
        <w:t xml:space="preserve"> lietuvių kalba</w:t>
      </w:r>
      <w:r w:rsidR="00185416" w:rsidRPr="00376B2A">
        <w:t xml:space="preserve"> 1,5</w:t>
      </w:r>
      <w:r w:rsidR="004B03DF" w:rsidRPr="00376B2A">
        <w:t>–</w:t>
      </w:r>
      <w:r w:rsidR="001E0726">
        <w:t>6 metų vaikams pagal lopšelio-</w:t>
      </w:r>
      <w:r w:rsidR="00185416" w:rsidRPr="00376B2A">
        <w:t xml:space="preserve">darželio ikimokyklinio ugdymo ir valstybinę priešmokyklinio ugdymo ir ugdymosi </w:t>
      </w:r>
      <w:r w:rsidR="00AB321B" w:rsidRPr="00376B2A">
        <w:t>programas, finansuojamas valstybės ir savivaldybės lėšomis.</w:t>
      </w:r>
      <w:r w:rsidR="00A63335" w:rsidRPr="00376B2A">
        <w:t xml:space="preserve"> Taikyti</w:t>
      </w:r>
      <w:r w:rsidR="00185416" w:rsidRPr="00376B2A">
        <w:t xml:space="preserve"> į vaiką orientuoto ugdymo metodus, kurie </w:t>
      </w:r>
      <w:r w:rsidR="00591E99" w:rsidRPr="00376B2A">
        <w:t>tenkintų skirtingus vaikų vystymo(si) poreikius. Laiduoti vaiko gyvenimo įstaigoje gerovę:</w:t>
      </w:r>
      <w:r w:rsidR="00537258" w:rsidRPr="00376B2A">
        <w:t xml:space="preserve"> puikią savijautą, saugumą, </w:t>
      </w:r>
      <w:r w:rsidR="00591E99" w:rsidRPr="00376B2A">
        <w:t xml:space="preserve">savigarbą, </w:t>
      </w:r>
      <w:r w:rsidR="00537258" w:rsidRPr="00376B2A">
        <w:t xml:space="preserve">pasitikėjimą savimi ir kitais, jo aktyvumą ir įsitraukimą į įdomią, prasmingą, kūrybišką veiklą, </w:t>
      </w:r>
      <w:r w:rsidR="00591E99" w:rsidRPr="00376B2A">
        <w:t>pozityvią sąveiką</w:t>
      </w:r>
      <w:r w:rsidR="00537258" w:rsidRPr="00376B2A">
        <w:t xml:space="preserve"> su kitais vaikais, suau</w:t>
      </w:r>
      <w:r w:rsidR="005B20DD" w:rsidRPr="00376B2A">
        <w:t>gusiais, naujų patirčių įgijimą bei sėkmingą vaiko pasirengimą mokyklai.</w:t>
      </w:r>
    </w:p>
    <w:p w:rsidR="00F844A3" w:rsidRPr="00F844A3" w:rsidRDefault="00F844A3" w:rsidP="00F244AC">
      <w:pPr>
        <w:spacing w:line="360" w:lineRule="auto"/>
        <w:jc w:val="both"/>
      </w:pPr>
    </w:p>
    <w:p w:rsidR="00375640" w:rsidRPr="00376B2A" w:rsidRDefault="00375640" w:rsidP="00375640">
      <w:pPr>
        <w:pStyle w:val="NoSpacing"/>
        <w:spacing w:line="360" w:lineRule="auto"/>
        <w:jc w:val="center"/>
        <w:rPr>
          <w:b/>
        </w:rPr>
      </w:pPr>
      <w:r w:rsidRPr="00376B2A">
        <w:rPr>
          <w:b/>
        </w:rPr>
        <w:t>VI SKYRIUS</w:t>
      </w:r>
    </w:p>
    <w:p w:rsidR="000122A1" w:rsidRPr="00376B2A" w:rsidRDefault="000122A1" w:rsidP="00375640">
      <w:pPr>
        <w:pStyle w:val="NoSpacing"/>
        <w:jc w:val="center"/>
        <w:rPr>
          <w:b/>
        </w:rPr>
      </w:pPr>
      <w:r w:rsidRPr="00376B2A">
        <w:rPr>
          <w:b/>
        </w:rPr>
        <w:t>VERTYBĖS</w:t>
      </w:r>
      <w:r w:rsidR="00882B19" w:rsidRPr="00376B2A">
        <w:rPr>
          <w:b/>
        </w:rPr>
        <w:t xml:space="preserve"> IR FILOSOFIJA</w:t>
      </w:r>
    </w:p>
    <w:p w:rsidR="001B74E6" w:rsidRPr="00376B2A" w:rsidRDefault="001B74E6" w:rsidP="001B74E6">
      <w:pPr>
        <w:jc w:val="both"/>
        <w:rPr>
          <w:sz w:val="20"/>
          <w:szCs w:val="20"/>
        </w:rPr>
      </w:pPr>
    </w:p>
    <w:p w:rsidR="00905DC4" w:rsidRPr="00376B2A" w:rsidRDefault="00905DC4" w:rsidP="00562824">
      <w:pPr>
        <w:spacing w:line="360" w:lineRule="auto"/>
        <w:ind w:firstLine="1296"/>
        <w:jc w:val="both"/>
      </w:pPr>
      <w:r w:rsidRPr="00376B2A">
        <w:t>Vaikas – unikalus gamtos reiškinys. Jo vystymosi raidos negalima nei skubinti, nei lėtinti – vaiko galios turi skleistis natūraliai. Pažinti vaiką nėra lengva, tačiau kasdien jį stebint, laikantis paprastų, bet tikslių gamtos dėsnių, sveikos gyvensenos – vaiko gyvenimą galima padaryti pilnavertį, džiaugsmingą ir laimingą. Svarbiausios pedagogi</w:t>
      </w:r>
      <w:r w:rsidR="00562824" w:rsidRPr="00376B2A">
        <w:t>nės veiklos nuostatos:</w:t>
      </w:r>
    </w:p>
    <w:p w:rsidR="00905DC4" w:rsidRPr="00376B2A" w:rsidRDefault="00905DC4" w:rsidP="00562824">
      <w:pPr>
        <w:numPr>
          <w:ilvl w:val="0"/>
          <w:numId w:val="10"/>
        </w:numPr>
        <w:tabs>
          <w:tab w:val="left" w:pos="284"/>
          <w:tab w:val="left" w:pos="1701"/>
        </w:tabs>
        <w:spacing w:line="360" w:lineRule="auto"/>
        <w:ind w:left="0" w:firstLine="1418"/>
        <w:jc w:val="both"/>
      </w:pPr>
      <w:r w:rsidRPr="00376B2A">
        <w:t>Pagarba, tolerancija, dėmesys vaiko individualumui;</w:t>
      </w:r>
    </w:p>
    <w:p w:rsidR="00905DC4" w:rsidRPr="00376B2A" w:rsidRDefault="00905DC4" w:rsidP="00562824">
      <w:pPr>
        <w:numPr>
          <w:ilvl w:val="0"/>
          <w:numId w:val="10"/>
        </w:numPr>
        <w:tabs>
          <w:tab w:val="left" w:pos="284"/>
          <w:tab w:val="left" w:pos="1701"/>
        </w:tabs>
        <w:spacing w:line="360" w:lineRule="auto"/>
        <w:ind w:left="0" w:firstLine="1418"/>
        <w:jc w:val="both"/>
      </w:pPr>
      <w:r w:rsidRPr="00376B2A">
        <w:t>Sąžiningumas, nuoseklumas, aiškumas ir objektyvumas priimant sprendimus;</w:t>
      </w:r>
    </w:p>
    <w:p w:rsidR="00905DC4" w:rsidRPr="00376B2A" w:rsidRDefault="00905DC4" w:rsidP="00562824">
      <w:pPr>
        <w:numPr>
          <w:ilvl w:val="0"/>
          <w:numId w:val="10"/>
        </w:numPr>
        <w:tabs>
          <w:tab w:val="left" w:pos="284"/>
          <w:tab w:val="left" w:pos="1701"/>
        </w:tabs>
        <w:spacing w:line="360" w:lineRule="auto"/>
        <w:ind w:left="0" w:firstLine="1418"/>
        <w:jc w:val="both"/>
      </w:pPr>
      <w:r w:rsidRPr="00376B2A">
        <w:t>Bendravimas ir bendradarbiavimas dalijantis patirtimi, siekiant ugdymo kokybės bei pažangos;</w:t>
      </w:r>
    </w:p>
    <w:p w:rsidR="0066254E" w:rsidRPr="00376B2A" w:rsidRDefault="00905DC4" w:rsidP="00352FE7">
      <w:pPr>
        <w:numPr>
          <w:ilvl w:val="0"/>
          <w:numId w:val="10"/>
        </w:numPr>
        <w:tabs>
          <w:tab w:val="left" w:pos="284"/>
          <w:tab w:val="left" w:pos="1701"/>
        </w:tabs>
        <w:spacing w:line="360" w:lineRule="auto"/>
        <w:ind w:left="0" w:firstLine="1418"/>
        <w:jc w:val="both"/>
      </w:pPr>
      <w:r w:rsidRPr="00376B2A">
        <w:t>Nuolatinis mokytojų motyvacijos stiprinimas ir kvalifikacijos tobulinimas, didinant šiuolaikinių technologijų išmanymą, orientuojantis į kūrybiškumą, lyderyst</w:t>
      </w:r>
      <w:r w:rsidR="00E66A4C" w:rsidRPr="00376B2A">
        <w:t>ę.</w:t>
      </w:r>
    </w:p>
    <w:p w:rsidR="00E66A4C" w:rsidRDefault="00E66A4C" w:rsidP="00E66A4C">
      <w:pPr>
        <w:tabs>
          <w:tab w:val="left" w:pos="284"/>
          <w:tab w:val="left" w:pos="1701"/>
        </w:tabs>
        <w:spacing w:line="360" w:lineRule="auto"/>
        <w:ind w:left="1418"/>
        <w:jc w:val="both"/>
      </w:pPr>
    </w:p>
    <w:p w:rsidR="00D949F0" w:rsidRPr="00376B2A" w:rsidRDefault="00D949F0" w:rsidP="00E66A4C">
      <w:pPr>
        <w:tabs>
          <w:tab w:val="left" w:pos="284"/>
          <w:tab w:val="left" w:pos="1701"/>
        </w:tabs>
        <w:spacing w:line="360" w:lineRule="auto"/>
        <w:ind w:left="1418"/>
        <w:jc w:val="both"/>
      </w:pPr>
    </w:p>
    <w:p w:rsidR="00375640" w:rsidRPr="00376B2A" w:rsidRDefault="00375640" w:rsidP="00375640">
      <w:pPr>
        <w:pStyle w:val="NoSpacing"/>
        <w:spacing w:line="360" w:lineRule="auto"/>
        <w:jc w:val="center"/>
        <w:rPr>
          <w:b/>
        </w:rPr>
      </w:pPr>
      <w:r w:rsidRPr="00376B2A">
        <w:rPr>
          <w:b/>
        </w:rPr>
        <w:lastRenderedPageBreak/>
        <w:t>VII SKYRIUS</w:t>
      </w:r>
    </w:p>
    <w:p w:rsidR="00375640" w:rsidRPr="00376B2A" w:rsidRDefault="00582D65" w:rsidP="00375640">
      <w:pPr>
        <w:pStyle w:val="NoSpacing"/>
        <w:jc w:val="center"/>
        <w:rPr>
          <w:b/>
        </w:rPr>
      </w:pPr>
      <w:r w:rsidRPr="00376B2A">
        <w:rPr>
          <w:b/>
        </w:rPr>
        <w:t>VEIKLOS STRATEGIJA</w:t>
      </w:r>
    </w:p>
    <w:p w:rsidR="002411C8" w:rsidRPr="00376B2A" w:rsidRDefault="002411C8" w:rsidP="00871C7E">
      <w:pPr>
        <w:pStyle w:val="NoSpacing"/>
        <w:spacing w:line="360" w:lineRule="auto"/>
      </w:pPr>
    </w:p>
    <w:p w:rsidR="002411C8" w:rsidRPr="00376B2A" w:rsidRDefault="00F009A0" w:rsidP="002411C8">
      <w:pPr>
        <w:pStyle w:val="NoSpacing"/>
        <w:spacing w:line="360" w:lineRule="auto"/>
        <w:jc w:val="center"/>
        <w:rPr>
          <w:b/>
        </w:rPr>
      </w:pPr>
      <w:r w:rsidRPr="00376B2A">
        <w:rPr>
          <w:b/>
        </w:rPr>
        <w:t xml:space="preserve">Lėšų poreikis ir </w:t>
      </w:r>
      <w:r w:rsidR="002411C8" w:rsidRPr="00376B2A">
        <w:rPr>
          <w:b/>
        </w:rPr>
        <w:t>numatomi finansavimo šaltiniai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6"/>
        <w:gridCol w:w="2179"/>
        <w:gridCol w:w="2289"/>
        <w:gridCol w:w="2135"/>
        <w:gridCol w:w="2286"/>
        <w:gridCol w:w="2591"/>
      </w:tblGrid>
      <w:tr w:rsidR="00754433" w:rsidRPr="00376B2A" w:rsidTr="008B39E5">
        <w:trPr>
          <w:trHeight w:val="1067"/>
        </w:trPr>
        <w:tc>
          <w:tcPr>
            <w:tcW w:w="1118" w:type="pct"/>
            <w:shd w:val="clear" w:color="auto" w:fill="auto"/>
          </w:tcPr>
          <w:p w:rsidR="00A425B4" w:rsidRPr="00376B2A" w:rsidRDefault="00A425B4" w:rsidP="00EA0CBE">
            <w:pPr>
              <w:pStyle w:val="NoSpacing"/>
              <w:jc w:val="center"/>
              <w:rPr>
                <w:b/>
              </w:rPr>
            </w:pPr>
            <w:r w:rsidRPr="00376B2A">
              <w:rPr>
                <w:b/>
              </w:rPr>
              <w:t>Ekonominės klasifikacijos grupės</w:t>
            </w:r>
          </w:p>
        </w:tc>
        <w:tc>
          <w:tcPr>
            <w:tcW w:w="737" w:type="pct"/>
            <w:shd w:val="clear" w:color="auto" w:fill="auto"/>
          </w:tcPr>
          <w:p w:rsidR="00A425B4" w:rsidRPr="00376B2A" w:rsidRDefault="00A425B4" w:rsidP="00EA0CBE">
            <w:pPr>
              <w:pStyle w:val="NoSpacing"/>
              <w:jc w:val="center"/>
              <w:rPr>
                <w:b/>
              </w:rPr>
            </w:pPr>
            <w:r w:rsidRPr="00376B2A">
              <w:rPr>
                <w:b/>
              </w:rPr>
              <w:t>Asignavimai 2018 m.</w:t>
            </w:r>
          </w:p>
        </w:tc>
        <w:tc>
          <w:tcPr>
            <w:tcW w:w="774" w:type="pct"/>
            <w:shd w:val="clear" w:color="auto" w:fill="auto"/>
          </w:tcPr>
          <w:p w:rsidR="00A425B4" w:rsidRPr="00376B2A" w:rsidRDefault="00A425B4" w:rsidP="00EA0CBE">
            <w:pPr>
              <w:pStyle w:val="NoSpacing"/>
              <w:jc w:val="center"/>
              <w:rPr>
                <w:b/>
              </w:rPr>
            </w:pPr>
            <w:r w:rsidRPr="00376B2A">
              <w:rPr>
                <w:b/>
              </w:rPr>
              <w:t xml:space="preserve">Lėšų poreikis 2019 m. </w:t>
            </w:r>
          </w:p>
        </w:tc>
        <w:tc>
          <w:tcPr>
            <w:tcW w:w="722" w:type="pct"/>
            <w:shd w:val="clear" w:color="auto" w:fill="auto"/>
          </w:tcPr>
          <w:p w:rsidR="00A425B4" w:rsidRPr="00376B2A" w:rsidRDefault="00A425B4" w:rsidP="00EA0CBE">
            <w:pPr>
              <w:pStyle w:val="NoSpacing"/>
              <w:jc w:val="center"/>
              <w:rPr>
                <w:b/>
              </w:rPr>
            </w:pPr>
            <w:r w:rsidRPr="00376B2A">
              <w:rPr>
                <w:b/>
              </w:rPr>
              <w:t>2019-ųjų metų maksimalių asignavimų poreikis</w:t>
            </w:r>
          </w:p>
        </w:tc>
        <w:tc>
          <w:tcPr>
            <w:tcW w:w="773" w:type="pct"/>
            <w:shd w:val="clear" w:color="auto" w:fill="auto"/>
          </w:tcPr>
          <w:p w:rsidR="00A425B4" w:rsidRPr="00376B2A" w:rsidRDefault="00A425B4" w:rsidP="00EA0CBE">
            <w:pPr>
              <w:pStyle w:val="NoSpacing"/>
              <w:jc w:val="center"/>
              <w:rPr>
                <w:b/>
              </w:rPr>
            </w:pPr>
            <w:r w:rsidRPr="00376B2A">
              <w:rPr>
                <w:b/>
              </w:rPr>
              <w:t>Projektas 2020 metams</w:t>
            </w:r>
          </w:p>
        </w:tc>
        <w:tc>
          <w:tcPr>
            <w:tcW w:w="876" w:type="pct"/>
            <w:shd w:val="clear" w:color="auto" w:fill="auto"/>
          </w:tcPr>
          <w:p w:rsidR="00A425B4" w:rsidRPr="00376B2A" w:rsidRDefault="00A425B4" w:rsidP="00EA0CBE">
            <w:pPr>
              <w:pStyle w:val="NoSpacing"/>
              <w:jc w:val="center"/>
              <w:rPr>
                <w:b/>
              </w:rPr>
            </w:pPr>
            <w:r w:rsidRPr="00376B2A">
              <w:rPr>
                <w:b/>
              </w:rPr>
              <w:t>Projektas 2021 metams</w:t>
            </w:r>
          </w:p>
        </w:tc>
      </w:tr>
      <w:tr w:rsidR="008B39E5" w:rsidRPr="00376B2A" w:rsidTr="008B39E5">
        <w:trPr>
          <w:trHeight w:val="263"/>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rPr>
                <w:b/>
              </w:rPr>
            </w:pPr>
            <w:r w:rsidRPr="00376B2A">
              <w:rPr>
                <w:b/>
              </w:rPr>
              <w:t>Savivaldybės biudžeto lėšos</w:t>
            </w:r>
          </w:p>
        </w:tc>
        <w:tc>
          <w:tcPr>
            <w:tcW w:w="737" w:type="pct"/>
            <w:shd w:val="clear" w:color="auto" w:fill="auto"/>
          </w:tcPr>
          <w:p w:rsidR="008B39E5" w:rsidRPr="00376B2A" w:rsidRDefault="008B39E5" w:rsidP="002535B1">
            <w:pPr>
              <w:pStyle w:val="NoSpacing"/>
              <w:jc w:val="center"/>
              <w:rPr>
                <w:b/>
              </w:rPr>
            </w:pPr>
            <w:r w:rsidRPr="00376B2A">
              <w:rPr>
                <w:b/>
              </w:rPr>
              <w:t>529698</w:t>
            </w:r>
          </w:p>
        </w:tc>
        <w:tc>
          <w:tcPr>
            <w:tcW w:w="774" w:type="pct"/>
            <w:shd w:val="clear" w:color="auto" w:fill="auto"/>
          </w:tcPr>
          <w:p w:rsidR="008B39E5" w:rsidRPr="00376B2A" w:rsidRDefault="008B39E5" w:rsidP="002535B1">
            <w:pPr>
              <w:pStyle w:val="NoSpacing"/>
              <w:jc w:val="center"/>
              <w:rPr>
                <w:b/>
              </w:rPr>
            </w:pPr>
            <w:r w:rsidRPr="00376B2A">
              <w:rPr>
                <w:b/>
              </w:rPr>
              <w:t>787779</w:t>
            </w:r>
          </w:p>
        </w:tc>
        <w:tc>
          <w:tcPr>
            <w:tcW w:w="722" w:type="pct"/>
            <w:shd w:val="clear" w:color="auto" w:fill="auto"/>
          </w:tcPr>
          <w:p w:rsidR="008B39E5" w:rsidRPr="00376B2A" w:rsidRDefault="008B39E5" w:rsidP="002535B1">
            <w:pPr>
              <w:pStyle w:val="NoSpacing"/>
              <w:jc w:val="center"/>
              <w:rPr>
                <w:b/>
              </w:rPr>
            </w:pPr>
            <w:r w:rsidRPr="00376B2A">
              <w:rPr>
                <w:b/>
              </w:rPr>
              <w:t>798000</w:t>
            </w:r>
          </w:p>
        </w:tc>
        <w:tc>
          <w:tcPr>
            <w:tcW w:w="773" w:type="pct"/>
            <w:shd w:val="clear" w:color="auto" w:fill="auto"/>
          </w:tcPr>
          <w:p w:rsidR="008B39E5" w:rsidRPr="00376B2A" w:rsidRDefault="008B39E5" w:rsidP="002535B1">
            <w:pPr>
              <w:pStyle w:val="NoSpacing"/>
              <w:jc w:val="center"/>
              <w:rPr>
                <w:b/>
              </w:rPr>
            </w:pPr>
            <w:r w:rsidRPr="00376B2A">
              <w:rPr>
                <w:b/>
              </w:rPr>
              <w:t>834500</w:t>
            </w:r>
          </w:p>
        </w:tc>
        <w:tc>
          <w:tcPr>
            <w:tcW w:w="876" w:type="pct"/>
            <w:shd w:val="clear" w:color="auto" w:fill="auto"/>
          </w:tcPr>
          <w:p w:rsidR="008B39E5" w:rsidRPr="00376B2A" w:rsidRDefault="008B39E5" w:rsidP="002535B1">
            <w:pPr>
              <w:pStyle w:val="NoSpacing"/>
              <w:jc w:val="center"/>
              <w:rPr>
                <w:b/>
              </w:rPr>
            </w:pPr>
            <w:r w:rsidRPr="00376B2A">
              <w:rPr>
                <w:b/>
              </w:rPr>
              <w:t>875725</w:t>
            </w:r>
          </w:p>
        </w:tc>
      </w:tr>
      <w:tr w:rsidR="008B39E5" w:rsidRPr="00376B2A" w:rsidTr="008B39E5">
        <w:trPr>
          <w:trHeight w:val="804"/>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pPr>
            <w:r w:rsidRPr="00376B2A">
              <w:t xml:space="preserve">Iš jų: </w:t>
            </w:r>
            <w:r w:rsidRPr="00376B2A">
              <w:br/>
              <w:t>(nurodyti, pagal kokias programas skiriamos):</w:t>
            </w:r>
          </w:p>
        </w:tc>
        <w:tc>
          <w:tcPr>
            <w:tcW w:w="737" w:type="pct"/>
            <w:shd w:val="clear" w:color="auto" w:fill="auto"/>
          </w:tcPr>
          <w:p w:rsidR="008B39E5" w:rsidRPr="00376B2A" w:rsidRDefault="008B39E5" w:rsidP="00EA0CBE">
            <w:pPr>
              <w:pStyle w:val="NoSpacing"/>
              <w:jc w:val="center"/>
            </w:pPr>
          </w:p>
        </w:tc>
        <w:tc>
          <w:tcPr>
            <w:tcW w:w="774" w:type="pct"/>
            <w:shd w:val="clear" w:color="auto" w:fill="auto"/>
          </w:tcPr>
          <w:p w:rsidR="008B39E5" w:rsidRPr="00376B2A" w:rsidRDefault="008B39E5" w:rsidP="00EA0CBE">
            <w:pPr>
              <w:pStyle w:val="NoSpacing"/>
              <w:jc w:val="center"/>
            </w:pPr>
          </w:p>
        </w:tc>
        <w:tc>
          <w:tcPr>
            <w:tcW w:w="722" w:type="pct"/>
            <w:shd w:val="clear" w:color="auto" w:fill="auto"/>
          </w:tcPr>
          <w:p w:rsidR="008B39E5" w:rsidRPr="00376B2A" w:rsidRDefault="008B39E5" w:rsidP="00EA0CBE">
            <w:pPr>
              <w:pStyle w:val="NoSpacing"/>
              <w:jc w:val="center"/>
            </w:pPr>
          </w:p>
        </w:tc>
        <w:tc>
          <w:tcPr>
            <w:tcW w:w="773" w:type="pct"/>
            <w:shd w:val="clear" w:color="auto" w:fill="auto"/>
          </w:tcPr>
          <w:p w:rsidR="008B39E5" w:rsidRPr="00376B2A" w:rsidRDefault="008B39E5" w:rsidP="00EA0CBE">
            <w:pPr>
              <w:pStyle w:val="NoSpacing"/>
              <w:jc w:val="center"/>
            </w:pPr>
          </w:p>
        </w:tc>
        <w:tc>
          <w:tcPr>
            <w:tcW w:w="876" w:type="pct"/>
            <w:shd w:val="clear" w:color="auto" w:fill="auto"/>
          </w:tcPr>
          <w:p w:rsidR="008B39E5" w:rsidRPr="00376B2A" w:rsidRDefault="008B39E5" w:rsidP="00EA0CBE">
            <w:pPr>
              <w:pStyle w:val="NoSpacing"/>
              <w:jc w:val="center"/>
            </w:pPr>
          </w:p>
        </w:tc>
      </w:tr>
      <w:tr w:rsidR="008B39E5" w:rsidRPr="00376B2A" w:rsidTr="008B39E5">
        <w:trPr>
          <w:trHeight w:val="804"/>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pPr>
            <w:r w:rsidRPr="00376B2A">
              <w:t>Savivaldybės finansuojamų įstaigų veiklos programa (biudžetas)</w:t>
            </w:r>
          </w:p>
        </w:tc>
        <w:tc>
          <w:tcPr>
            <w:tcW w:w="737" w:type="pct"/>
            <w:shd w:val="clear" w:color="auto" w:fill="auto"/>
          </w:tcPr>
          <w:p w:rsidR="008B39E5" w:rsidRPr="00376B2A" w:rsidRDefault="008B39E5" w:rsidP="00EA0CBE">
            <w:pPr>
              <w:pStyle w:val="NoSpacing"/>
              <w:jc w:val="center"/>
            </w:pPr>
            <w:r w:rsidRPr="00376B2A">
              <w:t>436318</w:t>
            </w:r>
          </w:p>
        </w:tc>
        <w:tc>
          <w:tcPr>
            <w:tcW w:w="774" w:type="pct"/>
            <w:shd w:val="clear" w:color="auto" w:fill="auto"/>
          </w:tcPr>
          <w:p w:rsidR="008B39E5" w:rsidRPr="00376B2A" w:rsidRDefault="008B39E5" w:rsidP="00EA0CBE">
            <w:pPr>
              <w:pStyle w:val="NoSpacing"/>
              <w:jc w:val="center"/>
            </w:pPr>
            <w:r w:rsidRPr="00376B2A">
              <w:t>685061</w:t>
            </w:r>
          </w:p>
        </w:tc>
        <w:tc>
          <w:tcPr>
            <w:tcW w:w="722" w:type="pct"/>
            <w:shd w:val="clear" w:color="auto" w:fill="auto"/>
          </w:tcPr>
          <w:p w:rsidR="008B39E5" w:rsidRPr="00376B2A" w:rsidRDefault="008B39E5" w:rsidP="00EA0CBE">
            <w:pPr>
              <w:pStyle w:val="NoSpacing"/>
              <w:jc w:val="center"/>
            </w:pPr>
            <w:r w:rsidRPr="00376B2A">
              <w:t>690000</w:t>
            </w:r>
          </w:p>
        </w:tc>
        <w:tc>
          <w:tcPr>
            <w:tcW w:w="773" w:type="pct"/>
            <w:shd w:val="clear" w:color="auto" w:fill="auto"/>
          </w:tcPr>
          <w:p w:rsidR="008B39E5" w:rsidRPr="00376B2A" w:rsidRDefault="008B39E5" w:rsidP="00EA0CBE">
            <w:pPr>
              <w:pStyle w:val="NoSpacing"/>
              <w:jc w:val="center"/>
            </w:pPr>
            <w:r w:rsidRPr="00376B2A">
              <w:t>724500</w:t>
            </w:r>
          </w:p>
        </w:tc>
        <w:tc>
          <w:tcPr>
            <w:tcW w:w="876" w:type="pct"/>
            <w:shd w:val="clear" w:color="auto" w:fill="auto"/>
          </w:tcPr>
          <w:p w:rsidR="008B39E5" w:rsidRPr="00376B2A" w:rsidRDefault="008B39E5" w:rsidP="00EA0CBE">
            <w:pPr>
              <w:pStyle w:val="NoSpacing"/>
              <w:jc w:val="center"/>
            </w:pPr>
            <w:r w:rsidRPr="00376B2A">
              <w:t>760725</w:t>
            </w:r>
          </w:p>
        </w:tc>
      </w:tr>
      <w:tr w:rsidR="008B39E5" w:rsidRPr="00376B2A" w:rsidTr="008B39E5">
        <w:trPr>
          <w:trHeight w:val="804"/>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pPr>
            <w:r w:rsidRPr="00376B2A">
              <w:t>Savivaldybės finansuojamų įstaigų veiklos programa (spec. lėšos)</w:t>
            </w:r>
          </w:p>
        </w:tc>
        <w:tc>
          <w:tcPr>
            <w:tcW w:w="737" w:type="pct"/>
            <w:shd w:val="clear" w:color="auto" w:fill="auto"/>
          </w:tcPr>
          <w:p w:rsidR="008B39E5" w:rsidRPr="00376B2A" w:rsidRDefault="008B39E5" w:rsidP="00EA0CBE">
            <w:pPr>
              <w:pStyle w:val="NoSpacing"/>
              <w:jc w:val="center"/>
            </w:pPr>
            <w:r w:rsidRPr="00376B2A">
              <w:t>93380</w:t>
            </w:r>
          </w:p>
        </w:tc>
        <w:tc>
          <w:tcPr>
            <w:tcW w:w="774" w:type="pct"/>
            <w:shd w:val="clear" w:color="auto" w:fill="auto"/>
          </w:tcPr>
          <w:p w:rsidR="008B39E5" w:rsidRPr="00376B2A" w:rsidRDefault="008B39E5" w:rsidP="00EA0CBE">
            <w:pPr>
              <w:pStyle w:val="NoSpacing"/>
              <w:jc w:val="center"/>
            </w:pPr>
            <w:r w:rsidRPr="00376B2A">
              <w:t>102718</w:t>
            </w:r>
          </w:p>
        </w:tc>
        <w:tc>
          <w:tcPr>
            <w:tcW w:w="722" w:type="pct"/>
            <w:shd w:val="clear" w:color="auto" w:fill="auto"/>
          </w:tcPr>
          <w:p w:rsidR="008B39E5" w:rsidRPr="00376B2A" w:rsidRDefault="008B39E5" w:rsidP="00EA0CBE">
            <w:pPr>
              <w:pStyle w:val="NoSpacing"/>
              <w:jc w:val="center"/>
            </w:pPr>
            <w:r w:rsidRPr="00376B2A">
              <w:t>108000</w:t>
            </w:r>
          </w:p>
        </w:tc>
        <w:tc>
          <w:tcPr>
            <w:tcW w:w="773" w:type="pct"/>
            <w:shd w:val="clear" w:color="auto" w:fill="auto"/>
          </w:tcPr>
          <w:p w:rsidR="008B39E5" w:rsidRPr="00376B2A" w:rsidRDefault="008B39E5" w:rsidP="00EA0CBE">
            <w:pPr>
              <w:pStyle w:val="NoSpacing"/>
              <w:jc w:val="center"/>
            </w:pPr>
            <w:r w:rsidRPr="00376B2A">
              <w:t>110000</w:t>
            </w:r>
          </w:p>
        </w:tc>
        <w:tc>
          <w:tcPr>
            <w:tcW w:w="876" w:type="pct"/>
            <w:shd w:val="clear" w:color="auto" w:fill="auto"/>
          </w:tcPr>
          <w:p w:rsidR="008B39E5" w:rsidRPr="00376B2A" w:rsidRDefault="008B39E5" w:rsidP="00EA0CBE">
            <w:pPr>
              <w:pStyle w:val="NoSpacing"/>
              <w:jc w:val="center"/>
            </w:pPr>
            <w:r w:rsidRPr="00376B2A">
              <w:t>115000</w:t>
            </w:r>
          </w:p>
        </w:tc>
      </w:tr>
      <w:tr w:rsidR="008B39E5" w:rsidRPr="00376B2A" w:rsidTr="008B39E5">
        <w:trPr>
          <w:trHeight w:val="526"/>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pPr>
            <w:r w:rsidRPr="00376B2A">
              <w:t>Investicijų programa (biudžetas)</w:t>
            </w:r>
          </w:p>
        </w:tc>
        <w:tc>
          <w:tcPr>
            <w:tcW w:w="737" w:type="pct"/>
            <w:shd w:val="clear" w:color="auto" w:fill="auto"/>
          </w:tcPr>
          <w:p w:rsidR="008B39E5" w:rsidRPr="00376B2A" w:rsidRDefault="008B39E5" w:rsidP="00EA0CBE">
            <w:pPr>
              <w:pStyle w:val="NoSpacing"/>
              <w:jc w:val="center"/>
              <w:rPr>
                <w:b/>
              </w:rPr>
            </w:pPr>
          </w:p>
        </w:tc>
        <w:tc>
          <w:tcPr>
            <w:tcW w:w="774" w:type="pct"/>
            <w:shd w:val="clear" w:color="auto" w:fill="auto"/>
          </w:tcPr>
          <w:p w:rsidR="008B39E5" w:rsidRPr="00376B2A" w:rsidRDefault="008B39E5" w:rsidP="00EA0CBE">
            <w:pPr>
              <w:pStyle w:val="NoSpacing"/>
              <w:jc w:val="center"/>
            </w:pPr>
          </w:p>
        </w:tc>
        <w:tc>
          <w:tcPr>
            <w:tcW w:w="722" w:type="pct"/>
            <w:shd w:val="clear" w:color="auto" w:fill="auto"/>
          </w:tcPr>
          <w:p w:rsidR="008B39E5" w:rsidRPr="00376B2A" w:rsidRDefault="008B39E5" w:rsidP="00EA0CBE">
            <w:pPr>
              <w:pStyle w:val="NoSpacing"/>
              <w:jc w:val="center"/>
            </w:pPr>
          </w:p>
        </w:tc>
        <w:tc>
          <w:tcPr>
            <w:tcW w:w="773" w:type="pct"/>
            <w:shd w:val="clear" w:color="auto" w:fill="auto"/>
          </w:tcPr>
          <w:p w:rsidR="008B39E5" w:rsidRPr="00376B2A" w:rsidRDefault="008B39E5" w:rsidP="00EA0CBE">
            <w:pPr>
              <w:pStyle w:val="NoSpacing"/>
              <w:jc w:val="center"/>
            </w:pPr>
          </w:p>
        </w:tc>
        <w:tc>
          <w:tcPr>
            <w:tcW w:w="876" w:type="pct"/>
            <w:shd w:val="clear" w:color="auto" w:fill="auto"/>
          </w:tcPr>
          <w:p w:rsidR="008B39E5" w:rsidRPr="00376B2A" w:rsidRDefault="008B39E5" w:rsidP="00EA0CBE">
            <w:pPr>
              <w:pStyle w:val="NoSpacing"/>
              <w:jc w:val="center"/>
            </w:pPr>
          </w:p>
        </w:tc>
      </w:tr>
      <w:tr w:rsidR="008B39E5" w:rsidRPr="00376B2A" w:rsidTr="008B39E5">
        <w:trPr>
          <w:trHeight w:val="263"/>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pPr>
            <w:r w:rsidRPr="00376B2A">
              <w:t>Programa (3)</w:t>
            </w:r>
          </w:p>
        </w:tc>
        <w:tc>
          <w:tcPr>
            <w:tcW w:w="737" w:type="pct"/>
            <w:shd w:val="clear" w:color="auto" w:fill="auto"/>
          </w:tcPr>
          <w:p w:rsidR="008B39E5" w:rsidRPr="00376B2A" w:rsidRDefault="008B39E5" w:rsidP="00EA0CBE">
            <w:pPr>
              <w:pStyle w:val="NoSpacing"/>
              <w:jc w:val="center"/>
              <w:rPr>
                <w:b/>
              </w:rPr>
            </w:pPr>
          </w:p>
        </w:tc>
        <w:tc>
          <w:tcPr>
            <w:tcW w:w="774" w:type="pct"/>
            <w:shd w:val="clear" w:color="auto" w:fill="auto"/>
          </w:tcPr>
          <w:p w:rsidR="008B39E5" w:rsidRPr="00376B2A" w:rsidRDefault="008B39E5" w:rsidP="00EA0CBE">
            <w:pPr>
              <w:pStyle w:val="NoSpacing"/>
              <w:jc w:val="center"/>
            </w:pPr>
          </w:p>
        </w:tc>
        <w:tc>
          <w:tcPr>
            <w:tcW w:w="722" w:type="pct"/>
            <w:shd w:val="clear" w:color="auto" w:fill="auto"/>
          </w:tcPr>
          <w:p w:rsidR="008B39E5" w:rsidRPr="00376B2A" w:rsidRDefault="008B39E5" w:rsidP="00EA0CBE">
            <w:pPr>
              <w:pStyle w:val="NoSpacing"/>
              <w:jc w:val="center"/>
            </w:pPr>
          </w:p>
        </w:tc>
        <w:tc>
          <w:tcPr>
            <w:tcW w:w="773" w:type="pct"/>
            <w:shd w:val="clear" w:color="auto" w:fill="auto"/>
          </w:tcPr>
          <w:p w:rsidR="008B39E5" w:rsidRPr="00376B2A" w:rsidRDefault="008B39E5" w:rsidP="00EA0CBE">
            <w:pPr>
              <w:pStyle w:val="NoSpacing"/>
              <w:jc w:val="center"/>
            </w:pPr>
          </w:p>
        </w:tc>
        <w:tc>
          <w:tcPr>
            <w:tcW w:w="876" w:type="pct"/>
            <w:shd w:val="clear" w:color="auto" w:fill="auto"/>
          </w:tcPr>
          <w:p w:rsidR="008B39E5" w:rsidRPr="00376B2A" w:rsidRDefault="008B39E5" w:rsidP="00EA0CBE">
            <w:pPr>
              <w:pStyle w:val="NoSpacing"/>
              <w:jc w:val="center"/>
            </w:pPr>
          </w:p>
        </w:tc>
      </w:tr>
      <w:tr w:rsidR="008B39E5" w:rsidRPr="00376B2A" w:rsidTr="008B39E5">
        <w:trPr>
          <w:trHeight w:val="277"/>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rPr>
                <w:b/>
              </w:rPr>
            </w:pPr>
            <w:r w:rsidRPr="00376B2A">
              <w:rPr>
                <w:b/>
              </w:rPr>
              <w:t xml:space="preserve">Valstybės biudžeto lėšos </w:t>
            </w:r>
          </w:p>
        </w:tc>
        <w:tc>
          <w:tcPr>
            <w:tcW w:w="737" w:type="pct"/>
            <w:shd w:val="clear" w:color="auto" w:fill="auto"/>
          </w:tcPr>
          <w:p w:rsidR="008B39E5" w:rsidRPr="00376B2A" w:rsidRDefault="008B39E5" w:rsidP="00EA0CBE">
            <w:pPr>
              <w:pStyle w:val="NoSpacing"/>
              <w:jc w:val="center"/>
              <w:rPr>
                <w:b/>
              </w:rPr>
            </w:pPr>
            <w:r w:rsidRPr="00376B2A">
              <w:rPr>
                <w:b/>
              </w:rPr>
              <w:t>247203</w:t>
            </w:r>
          </w:p>
        </w:tc>
        <w:tc>
          <w:tcPr>
            <w:tcW w:w="774" w:type="pct"/>
            <w:shd w:val="clear" w:color="auto" w:fill="auto"/>
          </w:tcPr>
          <w:p w:rsidR="008B39E5" w:rsidRPr="00376B2A" w:rsidRDefault="008B39E5" w:rsidP="00EA0CBE">
            <w:pPr>
              <w:pStyle w:val="NoSpacing"/>
              <w:jc w:val="center"/>
              <w:rPr>
                <w:b/>
              </w:rPr>
            </w:pPr>
            <w:r w:rsidRPr="00376B2A">
              <w:rPr>
                <w:b/>
              </w:rPr>
              <w:t>271924</w:t>
            </w:r>
          </w:p>
        </w:tc>
        <w:tc>
          <w:tcPr>
            <w:tcW w:w="722" w:type="pct"/>
            <w:shd w:val="clear" w:color="auto" w:fill="auto"/>
          </w:tcPr>
          <w:p w:rsidR="008B39E5" w:rsidRPr="00376B2A" w:rsidRDefault="008B39E5" w:rsidP="00EA0CBE">
            <w:pPr>
              <w:pStyle w:val="NoSpacing"/>
              <w:jc w:val="center"/>
              <w:rPr>
                <w:b/>
              </w:rPr>
            </w:pPr>
            <w:r w:rsidRPr="00376B2A">
              <w:rPr>
                <w:b/>
              </w:rPr>
              <w:t>285521</w:t>
            </w:r>
          </w:p>
        </w:tc>
        <w:tc>
          <w:tcPr>
            <w:tcW w:w="773" w:type="pct"/>
            <w:shd w:val="clear" w:color="auto" w:fill="auto"/>
          </w:tcPr>
          <w:p w:rsidR="008B39E5" w:rsidRPr="00376B2A" w:rsidRDefault="008B39E5" w:rsidP="00EA0CBE">
            <w:pPr>
              <w:pStyle w:val="NoSpacing"/>
              <w:jc w:val="center"/>
              <w:rPr>
                <w:b/>
              </w:rPr>
            </w:pPr>
            <w:r w:rsidRPr="00376B2A">
              <w:rPr>
                <w:b/>
              </w:rPr>
              <w:t>299797</w:t>
            </w:r>
          </w:p>
        </w:tc>
        <w:tc>
          <w:tcPr>
            <w:tcW w:w="876" w:type="pct"/>
            <w:shd w:val="clear" w:color="auto" w:fill="auto"/>
          </w:tcPr>
          <w:p w:rsidR="008B39E5" w:rsidRPr="00376B2A" w:rsidRDefault="008B39E5" w:rsidP="00EA0CBE">
            <w:pPr>
              <w:pStyle w:val="NoSpacing"/>
              <w:jc w:val="center"/>
              <w:rPr>
                <w:b/>
              </w:rPr>
            </w:pPr>
            <w:r w:rsidRPr="00376B2A">
              <w:rPr>
                <w:b/>
              </w:rPr>
              <w:t>314787</w:t>
            </w:r>
          </w:p>
        </w:tc>
      </w:tr>
      <w:tr w:rsidR="008B39E5" w:rsidRPr="00376B2A" w:rsidTr="008B39E5">
        <w:trPr>
          <w:trHeight w:val="1067"/>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pPr>
            <w:r w:rsidRPr="00376B2A">
              <w:t xml:space="preserve">Iš jų: </w:t>
            </w:r>
            <w:r w:rsidRPr="00376B2A">
              <w:br/>
              <w:t>(nurodyti, kokių institucijų / pagal kokias programas skiriamos):</w:t>
            </w:r>
          </w:p>
        </w:tc>
        <w:tc>
          <w:tcPr>
            <w:tcW w:w="737" w:type="pct"/>
            <w:shd w:val="clear" w:color="auto" w:fill="auto"/>
          </w:tcPr>
          <w:p w:rsidR="008B39E5" w:rsidRPr="00376B2A" w:rsidRDefault="008B39E5" w:rsidP="00EA0CBE">
            <w:pPr>
              <w:pStyle w:val="NoSpacing"/>
              <w:jc w:val="center"/>
              <w:rPr>
                <w:b/>
              </w:rPr>
            </w:pPr>
          </w:p>
        </w:tc>
        <w:tc>
          <w:tcPr>
            <w:tcW w:w="774" w:type="pct"/>
            <w:shd w:val="clear" w:color="auto" w:fill="auto"/>
          </w:tcPr>
          <w:p w:rsidR="008B39E5" w:rsidRPr="00376B2A" w:rsidRDefault="008B39E5" w:rsidP="00EA0CBE">
            <w:pPr>
              <w:pStyle w:val="NoSpacing"/>
              <w:jc w:val="center"/>
              <w:rPr>
                <w:b/>
              </w:rPr>
            </w:pPr>
          </w:p>
        </w:tc>
        <w:tc>
          <w:tcPr>
            <w:tcW w:w="722" w:type="pct"/>
            <w:shd w:val="clear" w:color="auto" w:fill="auto"/>
          </w:tcPr>
          <w:p w:rsidR="008B39E5" w:rsidRPr="00376B2A" w:rsidRDefault="008B39E5" w:rsidP="00EA0CBE">
            <w:pPr>
              <w:pStyle w:val="NoSpacing"/>
              <w:jc w:val="center"/>
              <w:rPr>
                <w:b/>
              </w:rPr>
            </w:pPr>
          </w:p>
        </w:tc>
        <w:tc>
          <w:tcPr>
            <w:tcW w:w="773" w:type="pct"/>
            <w:shd w:val="clear" w:color="auto" w:fill="auto"/>
          </w:tcPr>
          <w:p w:rsidR="008B39E5" w:rsidRPr="00376B2A" w:rsidRDefault="008B39E5" w:rsidP="00EA0CBE">
            <w:pPr>
              <w:pStyle w:val="NoSpacing"/>
              <w:jc w:val="center"/>
              <w:rPr>
                <w:b/>
              </w:rPr>
            </w:pPr>
          </w:p>
        </w:tc>
        <w:tc>
          <w:tcPr>
            <w:tcW w:w="876" w:type="pct"/>
            <w:shd w:val="clear" w:color="auto" w:fill="auto"/>
          </w:tcPr>
          <w:p w:rsidR="008B39E5" w:rsidRPr="00376B2A" w:rsidRDefault="008B39E5" w:rsidP="00EA0CBE">
            <w:pPr>
              <w:pStyle w:val="NoSpacing"/>
              <w:jc w:val="center"/>
              <w:rPr>
                <w:b/>
              </w:rPr>
            </w:pPr>
          </w:p>
        </w:tc>
      </w:tr>
      <w:tr w:rsidR="008B39E5" w:rsidRPr="00376B2A" w:rsidTr="008B39E5">
        <w:trPr>
          <w:trHeight w:val="526"/>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pPr>
            <w:r w:rsidRPr="00376B2A">
              <w:t>Valstybinių funkcijų vykdymo programa</w:t>
            </w:r>
          </w:p>
        </w:tc>
        <w:tc>
          <w:tcPr>
            <w:tcW w:w="737" w:type="pct"/>
            <w:shd w:val="clear" w:color="auto" w:fill="auto"/>
          </w:tcPr>
          <w:p w:rsidR="008B39E5" w:rsidRPr="00376B2A" w:rsidRDefault="008B39E5" w:rsidP="00EA0CBE">
            <w:pPr>
              <w:pStyle w:val="NoSpacing"/>
              <w:jc w:val="center"/>
            </w:pPr>
            <w:r w:rsidRPr="00376B2A">
              <w:t>247203</w:t>
            </w:r>
          </w:p>
        </w:tc>
        <w:tc>
          <w:tcPr>
            <w:tcW w:w="774" w:type="pct"/>
            <w:shd w:val="clear" w:color="auto" w:fill="auto"/>
          </w:tcPr>
          <w:p w:rsidR="008B39E5" w:rsidRPr="00376B2A" w:rsidRDefault="008B39E5" w:rsidP="00EA0CBE">
            <w:pPr>
              <w:pStyle w:val="NoSpacing"/>
              <w:jc w:val="center"/>
            </w:pPr>
            <w:r w:rsidRPr="00376B2A">
              <w:t>271924</w:t>
            </w:r>
          </w:p>
        </w:tc>
        <w:tc>
          <w:tcPr>
            <w:tcW w:w="722" w:type="pct"/>
            <w:shd w:val="clear" w:color="auto" w:fill="auto"/>
          </w:tcPr>
          <w:p w:rsidR="008B39E5" w:rsidRPr="00376B2A" w:rsidRDefault="008B39E5" w:rsidP="00EA0CBE">
            <w:pPr>
              <w:pStyle w:val="NoSpacing"/>
              <w:jc w:val="center"/>
            </w:pPr>
            <w:r w:rsidRPr="00376B2A">
              <w:t>285521</w:t>
            </w:r>
          </w:p>
        </w:tc>
        <w:tc>
          <w:tcPr>
            <w:tcW w:w="773" w:type="pct"/>
            <w:shd w:val="clear" w:color="auto" w:fill="auto"/>
          </w:tcPr>
          <w:p w:rsidR="008B39E5" w:rsidRPr="00376B2A" w:rsidRDefault="008B39E5" w:rsidP="00EA0CBE">
            <w:pPr>
              <w:pStyle w:val="NoSpacing"/>
              <w:jc w:val="center"/>
            </w:pPr>
            <w:r w:rsidRPr="00376B2A">
              <w:t>299797</w:t>
            </w:r>
          </w:p>
        </w:tc>
        <w:tc>
          <w:tcPr>
            <w:tcW w:w="876" w:type="pct"/>
            <w:shd w:val="clear" w:color="auto" w:fill="auto"/>
          </w:tcPr>
          <w:p w:rsidR="008B39E5" w:rsidRPr="00376B2A" w:rsidRDefault="008B39E5" w:rsidP="00EA0CBE">
            <w:pPr>
              <w:pStyle w:val="NoSpacing"/>
              <w:jc w:val="center"/>
            </w:pPr>
            <w:r w:rsidRPr="00376B2A">
              <w:t>314787</w:t>
            </w:r>
          </w:p>
        </w:tc>
      </w:tr>
      <w:tr w:rsidR="008B39E5" w:rsidRPr="00376B2A" w:rsidTr="008B39E5">
        <w:trPr>
          <w:trHeight w:val="804"/>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rPr>
                <w:b/>
              </w:rPr>
            </w:pPr>
            <w:r w:rsidRPr="00376B2A">
              <w:t>Savivaldybės finansuojamų įstaigų specialioji dotacija minimalios algos kėlimui</w:t>
            </w:r>
          </w:p>
        </w:tc>
        <w:tc>
          <w:tcPr>
            <w:tcW w:w="737" w:type="pct"/>
            <w:shd w:val="clear" w:color="auto" w:fill="auto"/>
          </w:tcPr>
          <w:p w:rsidR="008B39E5" w:rsidRPr="00376B2A" w:rsidRDefault="008B39E5" w:rsidP="00EA0CBE">
            <w:pPr>
              <w:pStyle w:val="NoSpacing"/>
              <w:jc w:val="center"/>
              <w:rPr>
                <w:b/>
              </w:rPr>
            </w:pPr>
          </w:p>
        </w:tc>
        <w:tc>
          <w:tcPr>
            <w:tcW w:w="774" w:type="pct"/>
            <w:shd w:val="clear" w:color="auto" w:fill="auto"/>
          </w:tcPr>
          <w:p w:rsidR="008B39E5" w:rsidRPr="00376B2A" w:rsidRDefault="008B39E5" w:rsidP="00EA0CBE">
            <w:pPr>
              <w:pStyle w:val="NoSpacing"/>
              <w:jc w:val="center"/>
              <w:rPr>
                <w:b/>
              </w:rPr>
            </w:pPr>
          </w:p>
        </w:tc>
        <w:tc>
          <w:tcPr>
            <w:tcW w:w="722" w:type="pct"/>
            <w:shd w:val="clear" w:color="auto" w:fill="auto"/>
          </w:tcPr>
          <w:p w:rsidR="008B39E5" w:rsidRPr="00376B2A" w:rsidRDefault="008B39E5" w:rsidP="00EA0CBE">
            <w:pPr>
              <w:pStyle w:val="NoSpacing"/>
              <w:jc w:val="center"/>
              <w:rPr>
                <w:b/>
              </w:rPr>
            </w:pPr>
          </w:p>
        </w:tc>
        <w:tc>
          <w:tcPr>
            <w:tcW w:w="773" w:type="pct"/>
            <w:shd w:val="clear" w:color="auto" w:fill="auto"/>
          </w:tcPr>
          <w:p w:rsidR="008B39E5" w:rsidRPr="00376B2A" w:rsidRDefault="008B39E5" w:rsidP="00EA0CBE">
            <w:pPr>
              <w:pStyle w:val="NoSpacing"/>
              <w:jc w:val="center"/>
              <w:rPr>
                <w:b/>
              </w:rPr>
            </w:pPr>
          </w:p>
        </w:tc>
        <w:tc>
          <w:tcPr>
            <w:tcW w:w="876" w:type="pct"/>
            <w:shd w:val="clear" w:color="auto" w:fill="auto"/>
          </w:tcPr>
          <w:p w:rsidR="008B39E5" w:rsidRPr="00376B2A" w:rsidRDefault="008B39E5" w:rsidP="00EA0CBE">
            <w:pPr>
              <w:pStyle w:val="NoSpacing"/>
              <w:jc w:val="center"/>
              <w:rPr>
                <w:b/>
              </w:rPr>
            </w:pPr>
          </w:p>
        </w:tc>
      </w:tr>
      <w:tr w:rsidR="008B39E5" w:rsidRPr="00376B2A" w:rsidTr="008B39E5">
        <w:trPr>
          <w:trHeight w:val="804"/>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rPr>
                <w:b/>
              </w:rPr>
            </w:pPr>
            <w:r w:rsidRPr="00376B2A">
              <w:t>Valstybinės švietimo strategijos įgyvendinimo programa</w:t>
            </w:r>
          </w:p>
        </w:tc>
        <w:tc>
          <w:tcPr>
            <w:tcW w:w="737" w:type="pct"/>
            <w:shd w:val="clear" w:color="auto" w:fill="auto"/>
          </w:tcPr>
          <w:p w:rsidR="008B39E5" w:rsidRPr="00376B2A" w:rsidRDefault="008B39E5" w:rsidP="00EA0CBE">
            <w:pPr>
              <w:pStyle w:val="NoSpacing"/>
              <w:jc w:val="center"/>
              <w:rPr>
                <w:b/>
              </w:rPr>
            </w:pPr>
          </w:p>
        </w:tc>
        <w:tc>
          <w:tcPr>
            <w:tcW w:w="774" w:type="pct"/>
            <w:shd w:val="clear" w:color="auto" w:fill="auto"/>
          </w:tcPr>
          <w:p w:rsidR="008B39E5" w:rsidRPr="00376B2A" w:rsidRDefault="008B39E5" w:rsidP="00EA0CBE">
            <w:pPr>
              <w:pStyle w:val="NoSpacing"/>
              <w:jc w:val="center"/>
              <w:rPr>
                <w:b/>
              </w:rPr>
            </w:pPr>
          </w:p>
        </w:tc>
        <w:tc>
          <w:tcPr>
            <w:tcW w:w="722" w:type="pct"/>
            <w:shd w:val="clear" w:color="auto" w:fill="auto"/>
          </w:tcPr>
          <w:p w:rsidR="008B39E5" w:rsidRPr="00376B2A" w:rsidRDefault="008B39E5" w:rsidP="00EA0CBE">
            <w:pPr>
              <w:pStyle w:val="NoSpacing"/>
              <w:jc w:val="center"/>
              <w:rPr>
                <w:b/>
              </w:rPr>
            </w:pPr>
          </w:p>
        </w:tc>
        <w:tc>
          <w:tcPr>
            <w:tcW w:w="773" w:type="pct"/>
            <w:shd w:val="clear" w:color="auto" w:fill="auto"/>
          </w:tcPr>
          <w:p w:rsidR="008B39E5" w:rsidRPr="00376B2A" w:rsidRDefault="008B39E5" w:rsidP="00EA0CBE">
            <w:pPr>
              <w:pStyle w:val="NoSpacing"/>
              <w:jc w:val="center"/>
              <w:rPr>
                <w:b/>
              </w:rPr>
            </w:pPr>
          </w:p>
        </w:tc>
        <w:tc>
          <w:tcPr>
            <w:tcW w:w="876" w:type="pct"/>
            <w:shd w:val="clear" w:color="auto" w:fill="auto"/>
          </w:tcPr>
          <w:p w:rsidR="008B39E5" w:rsidRPr="00376B2A" w:rsidRDefault="008B39E5" w:rsidP="00EA0CBE">
            <w:pPr>
              <w:pStyle w:val="NoSpacing"/>
              <w:jc w:val="center"/>
              <w:rPr>
                <w:b/>
              </w:rPr>
            </w:pPr>
          </w:p>
        </w:tc>
      </w:tr>
      <w:tr w:rsidR="008B39E5" w:rsidRPr="00376B2A" w:rsidTr="008B39E5">
        <w:trPr>
          <w:trHeight w:val="526"/>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pPr>
            <w:r w:rsidRPr="00376B2A">
              <w:lastRenderedPageBreak/>
              <w:t>Investicijų programa (VIP lėšos)</w:t>
            </w:r>
          </w:p>
        </w:tc>
        <w:tc>
          <w:tcPr>
            <w:tcW w:w="737" w:type="pct"/>
            <w:shd w:val="clear" w:color="auto" w:fill="auto"/>
          </w:tcPr>
          <w:p w:rsidR="008B39E5" w:rsidRPr="00376B2A" w:rsidRDefault="008B39E5" w:rsidP="00EA0CBE">
            <w:pPr>
              <w:pStyle w:val="NoSpacing"/>
              <w:jc w:val="center"/>
              <w:rPr>
                <w:b/>
              </w:rPr>
            </w:pPr>
          </w:p>
        </w:tc>
        <w:tc>
          <w:tcPr>
            <w:tcW w:w="774" w:type="pct"/>
            <w:shd w:val="clear" w:color="auto" w:fill="auto"/>
          </w:tcPr>
          <w:p w:rsidR="008B39E5" w:rsidRPr="00376B2A" w:rsidRDefault="008B39E5" w:rsidP="00EA0CBE">
            <w:pPr>
              <w:pStyle w:val="NoSpacing"/>
              <w:jc w:val="center"/>
              <w:rPr>
                <w:b/>
              </w:rPr>
            </w:pPr>
          </w:p>
        </w:tc>
        <w:tc>
          <w:tcPr>
            <w:tcW w:w="722" w:type="pct"/>
            <w:shd w:val="clear" w:color="auto" w:fill="auto"/>
          </w:tcPr>
          <w:p w:rsidR="008B39E5" w:rsidRPr="00376B2A" w:rsidRDefault="008B39E5" w:rsidP="00EA0CBE">
            <w:pPr>
              <w:pStyle w:val="NoSpacing"/>
              <w:jc w:val="center"/>
              <w:rPr>
                <w:b/>
              </w:rPr>
            </w:pPr>
          </w:p>
        </w:tc>
        <w:tc>
          <w:tcPr>
            <w:tcW w:w="773" w:type="pct"/>
            <w:shd w:val="clear" w:color="auto" w:fill="auto"/>
          </w:tcPr>
          <w:p w:rsidR="008B39E5" w:rsidRPr="00376B2A" w:rsidRDefault="008B39E5" w:rsidP="00EA0CBE">
            <w:pPr>
              <w:pStyle w:val="NoSpacing"/>
              <w:jc w:val="center"/>
              <w:rPr>
                <w:b/>
              </w:rPr>
            </w:pPr>
          </w:p>
        </w:tc>
        <w:tc>
          <w:tcPr>
            <w:tcW w:w="876" w:type="pct"/>
            <w:shd w:val="clear" w:color="auto" w:fill="auto"/>
          </w:tcPr>
          <w:p w:rsidR="008B39E5" w:rsidRPr="00376B2A" w:rsidRDefault="008B39E5" w:rsidP="00EA0CBE">
            <w:pPr>
              <w:pStyle w:val="NoSpacing"/>
              <w:jc w:val="center"/>
              <w:rPr>
                <w:b/>
              </w:rPr>
            </w:pPr>
          </w:p>
        </w:tc>
      </w:tr>
      <w:tr w:rsidR="008B39E5" w:rsidRPr="00376B2A" w:rsidTr="008B39E5">
        <w:trPr>
          <w:trHeight w:val="541"/>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pPr>
            <w:r w:rsidRPr="00376B2A">
              <w:t>Fondų (nurodyti tikslius pavadinimus) lėšos</w:t>
            </w:r>
          </w:p>
        </w:tc>
        <w:tc>
          <w:tcPr>
            <w:tcW w:w="737" w:type="pct"/>
            <w:shd w:val="clear" w:color="auto" w:fill="auto"/>
          </w:tcPr>
          <w:p w:rsidR="008B39E5" w:rsidRPr="00376B2A" w:rsidRDefault="008B39E5" w:rsidP="00EA0CBE">
            <w:pPr>
              <w:pStyle w:val="NoSpacing"/>
              <w:jc w:val="center"/>
              <w:rPr>
                <w:b/>
              </w:rPr>
            </w:pPr>
          </w:p>
        </w:tc>
        <w:tc>
          <w:tcPr>
            <w:tcW w:w="774" w:type="pct"/>
            <w:shd w:val="clear" w:color="auto" w:fill="auto"/>
          </w:tcPr>
          <w:p w:rsidR="008B39E5" w:rsidRPr="00376B2A" w:rsidRDefault="008B39E5" w:rsidP="00EA0CBE">
            <w:pPr>
              <w:pStyle w:val="NoSpacing"/>
              <w:jc w:val="center"/>
              <w:rPr>
                <w:b/>
              </w:rPr>
            </w:pPr>
          </w:p>
        </w:tc>
        <w:tc>
          <w:tcPr>
            <w:tcW w:w="722" w:type="pct"/>
            <w:shd w:val="clear" w:color="auto" w:fill="auto"/>
          </w:tcPr>
          <w:p w:rsidR="008B39E5" w:rsidRPr="00376B2A" w:rsidRDefault="008B39E5" w:rsidP="00EA0CBE">
            <w:pPr>
              <w:pStyle w:val="NoSpacing"/>
              <w:jc w:val="center"/>
              <w:rPr>
                <w:b/>
              </w:rPr>
            </w:pPr>
          </w:p>
        </w:tc>
        <w:tc>
          <w:tcPr>
            <w:tcW w:w="773" w:type="pct"/>
            <w:shd w:val="clear" w:color="auto" w:fill="auto"/>
          </w:tcPr>
          <w:p w:rsidR="008B39E5" w:rsidRPr="00376B2A" w:rsidRDefault="008B39E5" w:rsidP="00EA0CBE">
            <w:pPr>
              <w:pStyle w:val="NoSpacing"/>
              <w:jc w:val="center"/>
              <w:rPr>
                <w:b/>
              </w:rPr>
            </w:pPr>
          </w:p>
        </w:tc>
        <w:tc>
          <w:tcPr>
            <w:tcW w:w="876" w:type="pct"/>
            <w:shd w:val="clear" w:color="auto" w:fill="auto"/>
          </w:tcPr>
          <w:p w:rsidR="008B39E5" w:rsidRPr="00376B2A" w:rsidRDefault="008B39E5" w:rsidP="00EA0CBE">
            <w:pPr>
              <w:pStyle w:val="NoSpacing"/>
              <w:jc w:val="center"/>
              <w:rPr>
                <w:b/>
              </w:rPr>
            </w:pPr>
          </w:p>
        </w:tc>
      </w:tr>
      <w:tr w:rsidR="008B39E5" w:rsidRPr="00376B2A" w:rsidTr="008B39E5">
        <w:trPr>
          <w:trHeight w:val="526"/>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rPr>
                <w:i/>
              </w:rPr>
            </w:pPr>
            <w:r w:rsidRPr="00376B2A">
              <w:rPr>
                <w:i/>
              </w:rPr>
              <w:t>(jei reikia, įterpkite papildomas eilutes)</w:t>
            </w:r>
          </w:p>
        </w:tc>
        <w:tc>
          <w:tcPr>
            <w:tcW w:w="737" w:type="pct"/>
            <w:shd w:val="clear" w:color="auto" w:fill="auto"/>
          </w:tcPr>
          <w:p w:rsidR="008B39E5" w:rsidRPr="00376B2A" w:rsidRDefault="008B39E5" w:rsidP="00EA0CBE">
            <w:pPr>
              <w:pStyle w:val="NoSpacing"/>
              <w:jc w:val="center"/>
              <w:rPr>
                <w:b/>
              </w:rPr>
            </w:pPr>
          </w:p>
        </w:tc>
        <w:tc>
          <w:tcPr>
            <w:tcW w:w="774" w:type="pct"/>
            <w:shd w:val="clear" w:color="auto" w:fill="auto"/>
          </w:tcPr>
          <w:p w:rsidR="008B39E5" w:rsidRPr="00376B2A" w:rsidRDefault="008B39E5" w:rsidP="00EA0CBE">
            <w:pPr>
              <w:pStyle w:val="NoSpacing"/>
              <w:jc w:val="center"/>
              <w:rPr>
                <w:b/>
              </w:rPr>
            </w:pPr>
          </w:p>
        </w:tc>
        <w:tc>
          <w:tcPr>
            <w:tcW w:w="722" w:type="pct"/>
            <w:shd w:val="clear" w:color="auto" w:fill="auto"/>
          </w:tcPr>
          <w:p w:rsidR="008B39E5" w:rsidRPr="00376B2A" w:rsidRDefault="008B39E5" w:rsidP="00EA0CBE">
            <w:pPr>
              <w:pStyle w:val="NoSpacing"/>
              <w:jc w:val="center"/>
              <w:rPr>
                <w:b/>
              </w:rPr>
            </w:pPr>
          </w:p>
        </w:tc>
        <w:tc>
          <w:tcPr>
            <w:tcW w:w="773" w:type="pct"/>
            <w:shd w:val="clear" w:color="auto" w:fill="auto"/>
          </w:tcPr>
          <w:p w:rsidR="008B39E5" w:rsidRPr="00376B2A" w:rsidRDefault="008B39E5" w:rsidP="00EA0CBE">
            <w:pPr>
              <w:pStyle w:val="NoSpacing"/>
              <w:jc w:val="center"/>
              <w:rPr>
                <w:b/>
              </w:rPr>
            </w:pPr>
          </w:p>
        </w:tc>
        <w:tc>
          <w:tcPr>
            <w:tcW w:w="876" w:type="pct"/>
            <w:shd w:val="clear" w:color="auto" w:fill="auto"/>
          </w:tcPr>
          <w:p w:rsidR="008B39E5" w:rsidRPr="00376B2A" w:rsidRDefault="008B39E5" w:rsidP="00EA0CBE">
            <w:pPr>
              <w:pStyle w:val="NoSpacing"/>
              <w:jc w:val="center"/>
              <w:rPr>
                <w:b/>
              </w:rPr>
            </w:pPr>
          </w:p>
        </w:tc>
      </w:tr>
      <w:tr w:rsidR="008B39E5" w:rsidRPr="00376B2A" w:rsidTr="008B39E5">
        <w:trPr>
          <w:trHeight w:val="541"/>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pPr>
            <w:r w:rsidRPr="00376B2A">
              <w:t>Kitos lėšos (nurodyti tikslų šaltinio pavadinimą)</w:t>
            </w:r>
          </w:p>
        </w:tc>
        <w:tc>
          <w:tcPr>
            <w:tcW w:w="737" w:type="pct"/>
            <w:shd w:val="clear" w:color="auto" w:fill="auto"/>
          </w:tcPr>
          <w:p w:rsidR="008B39E5" w:rsidRPr="00376B2A" w:rsidRDefault="008B39E5" w:rsidP="00EA0CBE">
            <w:pPr>
              <w:pStyle w:val="NoSpacing"/>
              <w:jc w:val="center"/>
              <w:rPr>
                <w:b/>
              </w:rPr>
            </w:pPr>
          </w:p>
        </w:tc>
        <w:tc>
          <w:tcPr>
            <w:tcW w:w="774" w:type="pct"/>
            <w:shd w:val="clear" w:color="auto" w:fill="auto"/>
          </w:tcPr>
          <w:p w:rsidR="008B39E5" w:rsidRPr="00376B2A" w:rsidRDefault="008B39E5" w:rsidP="00EA0CBE">
            <w:pPr>
              <w:pStyle w:val="NoSpacing"/>
              <w:jc w:val="center"/>
              <w:rPr>
                <w:b/>
              </w:rPr>
            </w:pPr>
          </w:p>
        </w:tc>
        <w:tc>
          <w:tcPr>
            <w:tcW w:w="722" w:type="pct"/>
            <w:shd w:val="clear" w:color="auto" w:fill="auto"/>
          </w:tcPr>
          <w:p w:rsidR="008B39E5" w:rsidRPr="00376B2A" w:rsidRDefault="008B39E5" w:rsidP="00EA0CBE">
            <w:pPr>
              <w:pStyle w:val="NoSpacing"/>
              <w:jc w:val="center"/>
              <w:rPr>
                <w:b/>
              </w:rPr>
            </w:pPr>
          </w:p>
        </w:tc>
        <w:tc>
          <w:tcPr>
            <w:tcW w:w="773" w:type="pct"/>
            <w:shd w:val="clear" w:color="auto" w:fill="auto"/>
          </w:tcPr>
          <w:p w:rsidR="008B39E5" w:rsidRPr="00376B2A" w:rsidRDefault="008B39E5" w:rsidP="00EA0CBE">
            <w:pPr>
              <w:pStyle w:val="NoSpacing"/>
              <w:jc w:val="center"/>
              <w:rPr>
                <w:b/>
              </w:rPr>
            </w:pPr>
          </w:p>
        </w:tc>
        <w:tc>
          <w:tcPr>
            <w:tcW w:w="876" w:type="pct"/>
            <w:shd w:val="clear" w:color="auto" w:fill="auto"/>
          </w:tcPr>
          <w:p w:rsidR="008B39E5" w:rsidRPr="00376B2A" w:rsidRDefault="008B39E5" w:rsidP="00EA0CBE">
            <w:pPr>
              <w:pStyle w:val="NoSpacing"/>
              <w:jc w:val="center"/>
              <w:rPr>
                <w:b/>
              </w:rPr>
            </w:pPr>
          </w:p>
        </w:tc>
      </w:tr>
      <w:tr w:rsidR="008B39E5" w:rsidRPr="00376B2A" w:rsidTr="008B39E5">
        <w:trPr>
          <w:trHeight w:val="541"/>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pPr>
            <w:r w:rsidRPr="00376B2A">
              <w:t>Nemokamas vaikų maitinimas</w:t>
            </w:r>
          </w:p>
        </w:tc>
        <w:tc>
          <w:tcPr>
            <w:tcW w:w="737" w:type="pct"/>
            <w:shd w:val="clear" w:color="auto" w:fill="auto"/>
          </w:tcPr>
          <w:p w:rsidR="008B39E5" w:rsidRPr="00376B2A" w:rsidRDefault="008B39E5" w:rsidP="00EA0CBE">
            <w:pPr>
              <w:pStyle w:val="NoSpacing"/>
              <w:jc w:val="center"/>
              <w:rPr>
                <w:b/>
              </w:rPr>
            </w:pPr>
            <w:r w:rsidRPr="00376B2A">
              <w:rPr>
                <w:b/>
              </w:rPr>
              <w:t>300</w:t>
            </w:r>
          </w:p>
        </w:tc>
        <w:tc>
          <w:tcPr>
            <w:tcW w:w="774" w:type="pct"/>
            <w:shd w:val="clear" w:color="auto" w:fill="auto"/>
          </w:tcPr>
          <w:p w:rsidR="008B39E5" w:rsidRPr="00376B2A" w:rsidRDefault="008B39E5" w:rsidP="00EA0CBE">
            <w:pPr>
              <w:pStyle w:val="NoSpacing"/>
              <w:jc w:val="center"/>
              <w:rPr>
                <w:b/>
              </w:rPr>
            </w:pPr>
            <w:r w:rsidRPr="00376B2A">
              <w:rPr>
                <w:b/>
              </w:rPr>
              <w:t>500</w:t>
            </w:r>
          </w:p>
        </w:tc>
        <w:tc>
          <w:tcPr>
            <w:tcW w:w="722" w:type="pct"/>
            <w:shd w:val="clear" w:color="auto" w:fill="auto"/>
          </w:tcPr>
          <w:p w:rsidR="008B39E5" w:rsidRPr="00376B2A" w:rsidRDefault="008B39E5" w:rsidP="00EA0CBE">
            <w:pPr>
              <w:pStyle w:val="NoSpacing"/>
              <w:jc w:val="center"/>
              <w:rPr>
                <w:b/>
              </w:rPr>
            </w:pPr>
            <w:r w:rsidRPr="00376B2A">
              <w:rPr>
                <w:b/>
              </w:rPr>
              <w:t>1000</w:t>
            </w:r>
          </w:p>
        </w:tc>
        <w:tc>
          <w:tcPr>
            <w:tcW w:w="773" w:type="pct"/>
            <w:shd w:val="clear" w:color="auto" w:fill="auto"/>
          </w:tcPr>
          <w:p w:rsidR="008B39E5" w:rsidRPr="00376B2A" w:rsidRDefault="008B39E5" w:rsidP="00EA0CBE">
            <w:pPr>
              <w:pStyle w:val="NoSpacing"/>
              <w:jc w:val="center"/>
              <w:rPr>
                <w:b/>
              </w:rPr>
            </w:pPr>
            <w:r w:rsidRPr="00376B2A">
              <w:rPr>
                <w:b/>
              </w:rPr>
              <w:t>1200</w:t>
            </w:r>
          </w:p>
        </w:tc>
        <w:tc>
          <w:tcPr>
            <w:tcW w:w="876" w:type="pct"/>
            <w:shd w:val="clear" w:color="auto" w:fill="auto"/>
          </w:tcPr>
          <w:p w:rsidR="008B39E5" w:rsidRPr="00376B2A" w:rsidRDefault="008B39E5" w:rsidP="00EA0CBE">
            <w:pPr>
              <w:pStyle w:val="NoSpacing"/>
              <w:jc w:val="center"/>
              <w:rPr>
                <w:b/>
              </w:rPr>
            </w:pPr>
            <w:r w:rsidRPr="00376B2A">
              <w:rPr>
                <w:b/>
              </w:rPr>
              <w:t>1500</w:t>
            </w:r>
          </w:p>
        </w:tc>
      </w:tr>
      <w:tr w:rsidR="008B39E5" w:rsidRPr="00376B2A" w:rsidTr="008B39E5">
        <w:trPr>
          <w:trHeight w:val="541"/>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pPr>
            <w:r w:rsidRPr="00376B2A">
              <w:t>Pieno suvartojimo skatinimo programa</w:t>
            </w:r>
          </w:p>
        </w:tc>
        <w:tc>
          <w:tcPr>
            <w:tcW w:w="737" w:type="pct"/>
            <w:shd w:val="clear" w:color="auto" w:fill="auto"/>
          </w:tcPr>
          <w:p w:rsidR="008B39E5" w:rsidRPr="00376B2A" w:rsidRDefault="008B39E5" w:rsidP="00EA0CBE">
            <w:pPr>
              <w:pStyle w:val="NoSpacing"/>
              <w:jc w:val="center"/>
              <w:rPr>
                <w:b/>
              </w:rPr>
            </w:pPr>
            <w:r w:rsidRPr="00376B2A">
              <w:rPr>
                <w:b/>
              </w:rPr>
              <w:t>2200</w:t>
            </w:r>
          </w:p>
        </w:tc>
        <w:tc>
          <w:tcPr>
            <w:tcW w:w="774" w:type="pct"/>
            <w:shd w:val="clear" w:color="auto" w:fill="auto"/>
          </w:tcPr>
          <w:p w:rsidR="008B39E5" w:rsidRPr="00376B2A" w:rsidRDefault="008B39E5" w:rsidP="00EA0CBE">
            <w:pPr>
              <w:pStyle w:val="NoSpacing"/>
              <w:jc w:val="center"/>
              <w:rPr>
                <w:b/>
              </w:rPr>
            </w:pPr>
            <w:r w:rsidRPr="00376B2A">
              <w:rPr>
                <w:b/>
              </w:rPr>
              <w:t>2800</w:t>
            </w:r>
          </w:p>
        </w:tc>
        <w:tc>
          <w:tcPr>
            <w:tcW w:w="722" w:type="pct"/>
            <w:shd w:val="clear" w:color="auto" w:fill="auto"/>
          </w:tcPr>
          <w:p w:rsidR="008B39E5" w:rsidRPr="00376B2A" w:rsidRDefault="008B39E5" w:rsidP="00EA0CBE">
            <w:pPr>
              <w:pStyle w:val="NoSpacing"/>
              <w:jc w:val="center"/>
              <w:rPr>
                <w:b/>
              </w:rPr>
            </w:pPr>
            <w:r w:rsidRPr="00376B2A">
              <w:rPr>
                <w:b/>
              </w:rPr>
              <w:t>3100</w:t>
            </w:r>
          </w:p>
        </w:tc>
        <w:tc>
          <w:tcPr>
            <w:tcW w:w="773" w:type="pct"/>
            <w:shd w:val="clear" w:color="auto" w:fill="auto"/>
          </w:tcPr>
          <w:p w:rsidR="008B39E5" w:rsidRPr="00376B2A" w:rsidRDefault="008B39E5" w:rsidP="00EA0CBE">
            <w:pPr>
              <w:pStyle w:val="NoSpacing"/>
              <w:jc w:val="center"/>
              <w:rPr>
                <w:b/>
              </w:rPr>
            </w:pPr>
            <w:r w:rsidRPr="00376B2A">
              <w:rPr>
                <w:b/>
              </w:rPr>
              <w:t>3300</w:t>
            </w:r>
          </w:p>
        </w:tc>
        <w:tc>
          <w:tcPr>
            <w:tcW w:w="876" w:type="pct"/>
            <w:shd w:val="clear" w:color="auto" w:fill="auto"/>
          </w:tcPr>
          <w:p w:rsidR="008B39E5" w:rsidRPr="00376B2A" w:rsidRDefault="008B39E5" w:rsidP="00EA0CBE">
            <w:pPr>
              <w:pStyle w:val="NoSpacing"/>
              <w:jc w:val="center"/>
              <w:rPr>
                <w:b/>
              </w:rPr>
            </w:pPr>
            <w:r w:rsidRPr="00376B2A">
              <w:rPr>
                <w:b/>
              </w:rPr>
              <w:t>3500</w:t>
            </w:r>
          </w:p>
        </w:tc>
      </w:tr>
      <w:tr w:rsidR="008B39E5" w:rsidRPr="00376B2A" w:rsidTr="008B39E5">
        <w:trPr>
          <w:trHeight w:val="1067"/>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pPr>
            <w:r w:rsidRPr="00376B2A">
              <w:t>Gyventojų pajamų mokesčio (iki 2 proc.) grąžinimas Įstaigai, turinčiai  paramos gavėjo statusą</w:t>
            </w:r>
          </w:p>
        </w:tc>
        <w:tc>
          <w:tcPr>
            <w:tcW w:w="737" w:type="pct"/>
            <w:shd w:val="clear" w:color="auto" w:fill="auto"/>
          </w:tcPr>
          <w:p w:rsidR="008B39E5" w:rsidRPr="00376B2A" w:rsidRDefault="008B39E5" w:rsidP="00EA0CBE">
            <w:pPr>
              <w:pStyle w:val="NoSpacing"/>
              <w:jc w:val="center"/>
            </w:pPr>
            <w:r w:rsidRPr="00376B2A">
              <w:t>2186</w:t>
            </w:r>
          </w:p>
        </w:tc>
        <w:tc>
          <w:tcPr>
            <w:tcW w:w="774" w:type="pct"/>
            <w:shd w:val="clear" w:color="auto" w:fill="auto"/>
          </w:tcPr>
          <w:p w:rsidR="008B39E5" w:rsidRPr="00376B2A" w:rsidRDefault="008B39E5" w:rsidP="00EA0CBE">
            <w:pPr>
              <w:pStyle w:val="NoSpacing"/>
              <w:jc w:val="center"/>
            </w:pPr>
            <w:r w:rsidRPr="00376B2A">
              <w:t>2500</w:t>
            </w:r>
          </w:p>
        </w:tc>
        <w:tc>
          <w:tcPr>
            <w:tcW w:w="722" w:type="pct"/>
            <w:shd w:val="clear" w:color="auto" w:fill="auto"/>
          </w:tcPr>
          <w:p w:rsidR="008B39E5" w:rsidRPr="00376B2A" w:rsidRDefault="008B39E5" w:rsidP="00EA0CBE">
            <w:pPr>
              <w:pStyle w:val="NoSpacing"/>
              <w:jc w:val="center"/>
            </w:pPr>
            <w:r w:rsidRPr="00376B2A">
              <w:t>2500</w:t>
            </w:r>
          </w:p>
        </w:tc>
        <w:tc>
          <w:tcPr>
            <w:tcW w:w="773" w:type="pct"/>
            <w:shd w:val="clear" w:color="auto" w:fill="auto"/>
          </w:tcPr>
          <w:p w:rsidR="008B39E5" w:rsidRPr="00376B2A" w:rsidRDefault="008B39E5" w:rsidP="00EA0CBE">
            <w:pPr>
              <w:pStyle w:val="NoSpacing"/>
              <w:jc w:val="center"/>
            </w:pPr>
            <w:r w:rsidRPr="00376B2A">
              <w:t>3000</w:t>
            </w:r>
          </w:p>
        </w:tc>
        <w:tc>
          <w:tcPr>
            <w:tcW w:w="876" w:type="pct"/>
            <w:shd w:val="clear" w:color="auto" w:fill="auto"/>
          </w:tcPr>
          <w:p w:rsidR="008B39E5" w:rsidRPr="00376B2A" w:rsidRDefault="008B39E5" w:rsidP="00EA0CBE">
            <w:pPr>
              <w:pStyle w:val="NoSpacing"/>
              <w:jc w:val="center"/>
            </w:pPr>
            <w:r w:rsidRPr="00376B2A">
              <w:t>3000</w:t>
            </w:r>
          </w:p>
        </w:tc>
      </w:tr>
      <w:tr w:rsidR="008B39E5" w:rsidRPr="00376B2A" w:rsidTr="008B39E5">
        <w:trPr>
          <w:trHeight w:val="263"/>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pPr>
            <w:r w:rsidRPr="00376B2A">
              <w:t xml:space="preserve">Parama </w:t>
            </w:r>
          </w:p>
        </w:tc>
        <w:tc>
          <w:tcPr>
            <w:tcW w:w="737" w:type="pct"/>
            <w:shd w:val="clear" w:color="auto" w:fill="auto"/>
          </w:tcPr>
          <w:p w:rsidR="008B39E5" w:rsidRPr="00376B2A" w:rsidRDefault="008B39E5" w:rsidP="00EA0CBE">
            <w:pPr>
              <w:pStyle w:val="NoSpacing"/>
              <w:jc w:val="center"/>
              <w:rPr>
                <w:b/>
              </w:rPr>
            </w:pPr>
          </w:p>
        </w:tc>
        <w:tc>
          <w:tcPr>
            <w:tcW w:w="774" w:type="pct"/>
            <w:shd w:val="clear" w:color="auto" w:fill="auto"/>
          </w:tcPr>
          <w:p w:rsidR="008B39E5" w:rsidRPr="00376B2A" w:rsidRDefault="008B39E5" w:rsidP="00EA0CBE">
            <w:pPr>
              <w:pStyle w:val="NoSpacing"/>
              <w:jc w:val="center"/>
              <w:rPr>
                <w:b/>
              </w:rPr>
            </w:pPr>
          </w:p>
        </w:tc>
        <w:tc>
          <w:tcPr>
            <w:tcW w:w="722" w:type="pct"/>
            <w:shd w:val="clear" w:color="auto" w:fill="auto"/>
          </w:tcPr>
          <w:p w:rsidR="008B39E5" w:rsidRPr="00376B2A" w:rsidRDefault="008B39E5" w:rsidP="00EA0CBE">
            <w:pPr>
              <w:pStyle w:val="NoSpacing"/>
              <w:jc w:val="center"/>
              <w:rPr>
                <w:b/>
              </w:rPr>
            </w:pPr>
          </w:p>
        </w:tc>
        <w:tc>
          <w:tcPr>
            <w:tcW w:w="773" w:type="pct"/>
            <w:shd w:val="clear" w:color="auto" w:fill="auto"/>
          </w:tcPr>
          <w:p w:rsidR="008B39E5" w:rsidRPr="00376B2A" w:rsidRDefault="008B39E5" w:rsidP="00EA0CBE">
            <w:pPr>
              <w:pStyle w:val="NoSpacing"/>
              <w:jc w:val="center"/>
              <w:rPr>
                <w:b/>
              </w:rPr>
            </w:pPr>
          </w:p>
        </w:tc>
        <w:tc>
          <w:tcPr>
            <w:tcW w:w="876" w:type="pct"/>
            <w:shd w:val="clear" w:color="auto" w:fill="auto"/>
          </w:tcPr>
          <w:p w:rsidR="008B39E5" w:rsidRPr="00376B2A" w:rsidRDefault="008B39E5" w:rsidP="00EA0CBE">
            <w:pPr>
              <w:pStyle w:val="NoSpacing"/>
              <w:jc w:val="center"/>
              <w:rPr>
                <w:b/>
              </w:rPr>
            </w:pPr>
          </w:p>
        </w:tc>
      </w:tr>
      <w:tr w:rsidR="008B39E5" w:rsidRPr="00376B2A" w:rsidTr="008B39E5">
        <w:trPr>
          <w:trHeight w:val="526"/>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pPr>
            <w:r w:rsidRPr="00376B2A">
              <w:rPr>
                <w:i/>
              </w:rPr>
              <w:t>(jei reikia, įterpkite papildomas eilutes)</w:t>
            </w:r>
          </w:p>
        </w:tc>
        <w:tc>
          <w:tcPr>
            <w:tcW w:w="737" w:type="pct"/>
            <w:shd w:val="clear" w:color="auto" w:fill="auto"/>
          </w:tcPr>
          <w:p w:rsidR="008B39E5" w:rsidRPr="00376B2A" w:rsidRDefault="008B39E5" w:rsidP="00EA0CBE">
            <w:pPr>
              <w:pStyle w:val="NoSpacing"/>
              <w:jc w:val="center"/>
              <w:rPr>
                <w:b/>
              </w:rPr>
            </w:pPr>
          </w:p>
        </w:tc>
        <w:tc>
          <w:tcPr>
            <w:tcW w:w="774" w:type="pct"/>
            <w:shd w:val="clear" w:color="auto" w:fill="auto"/>
          </w:tcPr>
          <w:p w:rsidR="008B39E5" w:rsidRPr="00376B2A" w:rsidRDefault="008B39E5" w:rsidP="00EA0CBE">
            <w:pPr>
              <w:pStyle w:val="NoSpacing"/>
              <w:jc w:val="center"/>
              <w:rPr>
                <w:b/>
              </w:rPr>
            </w:pPr>
          </w:p>
        </w:tc>
        <w:tc>
          <w:tcPr>
            <w:tcW w:w="722" w:type="pct"/>
            <w:shd w:val="clear" w:color="auto" w:fill="auto"/>
          </w:tcPr>
          <w:p w:rsidR="008B39E5" w:rsidRPr="00376B2A" w:rsidRDefault="008B39E5" w:rsidP="00EA0CBE">
            <w:pPr>
              <w:pStyle w:val="NoSpacing"/>
              <w:jc w:val="center"/>
              <w:rPr>
                <w:b/>
              </w:rPr>
            </w:pPr>
          </w:p>
        </w:tc>
        <w:tc>
          <w:tcPr>
            <w:tcW w:w="773" w:type="pct"/>
            <w:shd w:val="clear" w:color="auto" w:fill="auto"/>
          </w:tcPr>
          <w:p w:rsidR="008B39E5" w:rsidRPr="00376B2A" w:rsidRDefault="008B39E5" w:rsidP="00EA0CBE">
            <w:pPr>
              <w:pStyle w:val="NoSpacing"/>
              <w:jc w:val="center"/>
              <w:rPr>
                <w:b/>
              </w:rPr>
            </w:pPr>
          </w:p>
        </w:tc>
        <w:tc>
          <w:tcPr>
            <w:tcW w:w="876" w:type="pct"/>
            <w:shd w:val="clear" w:color="auto" w:fill="auto"/>
          </w:tcPr>
          <w:p w:rsidR="008B39E5" w:rsidRPr="00376B2A" w:rsidRDefault="008B39E5" w:rsidP="00EA0CBE">
            <w:pPr>
              <w:pStyle w:val="NoSpacing"/>
              <w:jc w:val="center"/>
              <w:rPr>
                <w:b/>
              </w:rPr>
            </w:pPr>
          </w:p>
        </w:tc>
      </w:tr>
      <w:tr w:rsidR="008B39E5" w:rsidRPr="00376B2A" w:rsidTr="008B39E5">
        <w:trPr>
          <w:trHeight w:val="263"/>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rPr>
                <w:b/>
              </w:rPr>
            </w:pPr>
            <w:r w:rsidRPr="00376B2A">
              <w:rPr>
                <w:b/>
              </w:rPr>
              <w:t>IŠ VISO:</w:t>
            </w:r>
          </w:p>
        </w:tc>
        <w:tc>
          <w:tcPr>
            <w:tcW w:w="737" w:type="pct"/>
            <w:shd w:val="clear" w:color="auto" w:fill="auto"/>
          </w:tcPr>
          <w:p w:rsidR="008B39E5" w:rsidRPr="00376B2A" w:rsidRDefault="008B39E5" w:rsidP="00EA0CBE">
            <w:pPr>
              <w:pStyle w:val="NoSpacing"/>
              <w:jc w:val="center"/>
              <w:rPr>
                <w:b/>
              </w:rPr>
            </w:pPr>
            <w:r w:rsidRPr="00376B2A">
              <w:rPr>
                <w:b/>
              </w:rPr>
              <w:t>782 587</w:t>
            </w:r>
          </w:p>
        </w:tc>
        <w:tc>
          <w:tcPr>
            <w:tcW w:w="774" w:type="pct"/>
            <w:shd w:val="clear" w:color="auto" w:fill="auto"/>
          </w:tcPr>
          <w:p w:rsidR="008B39E5" w:rsidRPr="00376B2A" w:rsidRDefault="008B39E5" w:rsidP="00EA0CBE">
            <w:pPr>
              <w:pStyle w:val="NoSpacing"/>
              <w:jc w:val="center"/>
              <w:rPr>
                <w:b/>
              </w:rPr>
            </w:pPr>
            <w:r w:rsidRPr="00376B2A">
              <w:rPr>
                <w:b/>
              </w:rPr>
              <w:t>1 848 090</w:t>
            </w:r>
          </w:p>
        </w:tc>
        <w:tc>
          <w:tcPr>
            <w:tcW w:w="722" w:type="pct"/>
            <w:shd w:val="clear" w:color="auto" w:fill="auto"/>
          </w:tcPr>
          <w:p w:rsidR="008B39E5" w:rsidRPr="00376B2A" w:rsidRDefault="008B39E5" w:rsidP="00EA0CBE">
            <w:pPr>
              <w:pStyle w:val="NoSpacing"/>
              <w:jc w:val="center"/>
              <w:rPr>
                <w:b/>
              </w:rPr>
            </w:pPr>
            <w:r w:rsidRPr="00376B2A">
              <w:rPr>
                <w:b/>
              </w:rPr>
              <w:t>1 090 121</w:t>
            </w:r>
          </w:p>
        </w:tc>
        <w:tc>
          <w:tcPr>
            <w:tcW w:w="773" w:type="pct"/>
            <w:shd w:val="clear" w:color="auto" w:fill="auto"/>
          </w:tcPr>
          <w:p w:rsidR="008B39E5" w:rsidRPr="00376B2A" w:rsidRDefault="008B39E5" w:rsidP="00EA0CBE">
            <w:pPr>
              <w:pStyle w:val="NoSpacing"/>
              <w:jc w:val="center"/>
              <w:rPr>
                <w:b/>
              </w:rPr>
            </w:pPr>
            <w:r w:rsidRPr="00376B2A">
              <w:rPr>
                <w:b/>
              </w:rPr>
              <w:t>1 141 797</w:t>
            </w:r>
          </w:p>
        </w:tc>
        <w:tc>
          <w:tcPr>
            <w:tcW w:w="876" w:type="pct"/>
            <w:shd w:val="clear" w:color="auto" w:fill="auto"/>
          </w:tcPr>
          <w:p w:rsidR="008B39E5" w:rsidRPr="00376B2A" w:rsidRDefault="008B39E5" w:rsidP="00EA0CBE">
            <w:pPr>
              <w:pStyle w:val="NoSpacing"/>
              <w:jc w:val="center"/>
              <w:rPr>
                <w:b/>
              </w:rPr>
            </w:pPr>
            <w:r w:rsidRPr="00376B2A">
              <w:rPr>
                <w:b/>
              </w:rPr>
              <w:t>1 198 512</w:t>
            </w:r>
          </w:p>
        </w:tc>
      </w:tr>
      <w:tr w:rsidR="008B39E5" w:rsidRPr="00376B2A" w:rsidTr="008B39E5">
        <w:trPr>
          <w:trHeight w:val="804"/>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uppressLineNumbers/>
              <w:suppressAutoHyphens/>
              <w:snapToGrid w:val="0"/>
              <w:jc w:val="both"/>
              <w:rPr>
                <w:b/>
                <w:lang w:eastAsia="ar-SA"/>
              </w:rPr>
            </w:pPr>
            <w:r w:rsidRPr="00376B2A">
              <w:rPr>
                <w:b/>
                <w:bCs/>
                <w:lang w:eastAsia="ar-SA"/>
              </w:rPr>
              <w:t>Iš jų:</w:t>
            </w:r>
            <w:r w:rsidRPr="00376B2A">
              <w:rPr>
                <w:bCs/>
                <w:lang w:eastAsia="ar-SA"/>
              </w:rPr>
              <w:t xml:space="preserve"> teikiant mokamas paslaugas įstaigos uždirbtos lėšos</w:t>
            </w:r>
          </w:p>
        </w:tc>
        <w:tc>
          <w:tcPr>
            <w:tcW w:w="737" w:type="pct"/>
            <w:shd w:val="clear" w:color="auto" w:fill="auto"/>
          </w:tcPr>
          <w:p w:rsidR="008B39E5" w:rsidRPr="00376B2A" w:rsidRDefault="008B39E5" w:rsidP="00EA0CBE">
            <w:pPr>
              <w:pStyle w:val="NoSpacing"/>
              <w:jc w:val="center"/>
              <w:rPr>
                <w:b/>
              </w:rPr>
            </w:pPr>
          </w:p>
        </w:tc>
        <w:tc>
          <w:tcPr>
            <w:tcW w:w="774" w:type="pct"/>
            <w:shd w:val="clear" w:color="auto" w:fill="auto"/>
          </w:tcPr>
          <w:p w:rsidR="008B39E5" w:rsidRPr="00376B2A" w:rsidRDefault="008B39E5" w:rsidP="00EA0CBE">
            <w:pPr>
              <w:pStyle w:val="NoSpacing"/>
              <w:jc w:val="center"/>
              <w:rPr>
                <w:b/>
              </w:rPr>
            </w:pPr>
          </w:p>
        </w:tc>
        <w:tc>
          <w:tcPr>
            <w:tcW w:w="722" w:type="pct"/>
            <w:shd w:val="clear" w:color="auto" w:fill="auto"/>
          </w:tcPr>
          <w:p w:rsidR="008B39E5" w:rsidRPr="00376B2A" w:rsidRDefault="008B39E5" w:rsidP="00EA0CBE">
            <w:pPr>
              <w:pStyle w:val="NoSpacing"/>
              <w:jc w:val="center"/>
              <w:rPr>
                <w:b/>
              </w:rPr>
            </w:pPr>
          </w:p>
        </w:tc>
        <w:tc>
          <w:tcPr>
            <w:tcW w:w="773" w:type="pct"/>
            <w:shd w:val="clear" w:color="auto" w:fill="auto"/>
          </w:tcPr>
          <w:p w:rsidR="008B39E5" w:rsidRPr="00376B2A" w:rsidRDefault="008B39E5" w:rsidP="00EA0CBE">
            <w:pPr>
              <w:pStyle w:val="NoSpacing"/>
              <w:jc w:val="center"/>
              <w:rPr>
                <w:b/>
              </w:rPr>
            </w:pPr>
          </w:p>
        </w:tc>
        <w:tc>
          <w:tcPr>
            <w:tcW w:w="876" w:type="pct"/>
            <w:shd w:val="clear" w:color="auto" w:fill="auto"/>
          </w:tcPr>
          <w:p w:rsidR="008B39E5" w:rsidRPr="00376B2A" w:rsidRDefault="008B39E5" w:rsidP="00EA0CBE">
            <w:pPr>
              <w:pStyle w:val="NoSpacing"/>
              <w:jc w:val="center"/>
              <w:rPr>
                <w:b/>
              </w:rPr>
            </w:pPr>
          </w:p>
        </w:tc>
      </w:tr>
      <w:tr w:rsidR="008B39E5" w:rsidRPr="00376B2A" w:rsidTr="008B39E5">
        <w:trPr>
          <w:trHeight w:val="804"/>
        </w:trPr>
        <w:tc>
          <w:tcPr>
            <w:tcW w:w="1118" w:type="pct"/>
            <w:tcBorders>
              <w:top w:val="single" w:sz="4" w:space="0" w:color="000000"/>
              <w:left w:val="single" w:sz="4" w:space="0" w:color="000000"/>
              <w:bottom w:val="single" w:sz="4" w:space="0" w:color="000000"/>
              <w:right w:val="single" w:sz="4" w:space="0" w:color="auto"/>
            </w:tcBorders>
            <w:shd w:val="clear" w:color="auto" w:fill="auto"/>
          </w:tcPr>
          <w:p w:rsidR="008B39E5" w:rsidRPr="00376B2A" w:rsidRDefault="008B39E5" w:rsidP="00EA0CBE">
            <w:pPr>
              <w:snapToGrid w:val="0"/>
              <w:jc w:val="both"/>
              <w:rPr>
                <w:b/>
              </w:rPr>
            </w:pPr>
            <w:r w:rsidRPr="00376B2A">
              <w:t>Savivaldybės finansuojamų įstaigų specialioji dotacija minimalios algos kėlimui</w:t>
            </w:r>
          </w:p>
        </w:tc>
        <w:tc>
          <w:tcPr>
            <w:tcW w:w="737" w:type="pct"/>
            <w:shd w:val="clear" w:color="auto" w:fill="auto"/>
          </w:tcPr>
          <w:p w:rsidR="008B39E5" w:rsidRPr="00376B2A" w:rsidRDefault="008B39E5" w:rsidP="00EA0CBE">
            <w:pPr>
              <w:pStyle w:val="NoSpacing"/>
              <w:jc w:val="center"/>
              <w:rPr>
                <w:b/>
              </w:rPr>
            </w:pPr>
          </w:p>
        </w:tc>
        <w:tc>
          <w:tcPr>
            <w:tcW w:w="774" w:type="pct"/>
            <w:shd w:val="clear" w:color="auto" w:fill="auto"/>
          </w:tcPr>
          <w:p w:rsidR="008B39E5" w:rsidRPr="00376B2A" w:rsidRDefault="008B39E5" w:rsidP="00EA0CBE">
            <w:pPr>
              <w:pStyle w:val="NoSpacing"/>
              <w:jc w:val="center"/>
              <w:rPr>
                <w:b/>
              </w:rPr>
            </w:pPr>
          </w:p>
        </w:tc>
        <w:tc>
          <w:tcPr>
            <w:tcW w:w="722" w:type="pct"/>
            <w:shd w:val="clear" w:color="auto" w:fill="auto"/>
          </w:tcPr>
          <w:p w:rsidR="008B39E5" w:rsidRPr="00376B2A" w:rsidRDefault="008B39E5" w:rsidP="00EA0CBE">
            <w:pPr>
              <w:pStyle w:val="NoSpacing"/>
              <w:jc w:val="center"/>
              <w:rPr>
                <w:b/>
              </w:rPr>
            </w:pPr>
          </w:p>
        </w:tc>
        <w:tc>
          <w:tcPr>
            <w:tcW w:w="773" w:type="pct"/>
            <w:shd w:val="clear" w:color="auto" w:fill="auto"/>
          </w:tcPr>
          <w:p w:rsidR="008B39E5" w:rsidRPr="00376B2A" w:rsidRDefault="008B39E5" w:rsidP="00EA0CBE">
            <w:pPr>
              <w:pStyle w:val="NoSpacing"/>
              <w:jc w:val="center"/>
              <w:rPr>
                <w:b/>
              </w:rPr>
            </w:pPr>
          </w:p>
        </w:tc>
        <w:tc>
          <w:tcPr>
            <w:tcW w:w="876" w:type="pct"/>
            <w:shd w:val="clear" w:color="auto" w:fill="auto"/>
          </w:tcPr>
          <w:p w:rsidR="008B39E5" w:rsidRPr="00376B2A" w:rsidRDefault="008B39E5" w:rsidP="00EA0CBE">
            <w:pPr>
              <w:pStyle w:val="NoSpacing"/>
              <w:jc w:val="center"/>
              <w:rPr>
                <w:b/>
              </w:rPr>
            </w:pPr>
          </w:p>
        </w:tc>
      </w:tr>
    </w:tbl>
    <w:p w:rsidR="009810EB" w:rsidRDefault="009810EB" w:rsidP="00180537">
      <w:pPr>
        <w:pStyle w:val="NoSpacing"/>
        <w:spacing w:line="360" w:lineRule="auto"/>
        <w:rPr>
          <w:b/>
        </w:rPr>
      </w:pPr>
    </w:p>
    <w:p w:rsidR="00FA7DE1" w:rsidRDefault="00FA7DE1" w:rsidP="00180537">
      <w:pPr>
        <w:pStyle w:val="NoSpacing"/>
        <w:spacing w:line="360" w:lineRule="auto"/>
        <w:rPr>
          <w:b/>
        </w:rPr>
      </w:pPr>
    </w:p>
    <w:p w:rsidR="00FA7DE1" w:rsidRDefault="00FA7DE1" w:rsidP="00180537">
      <w:pPr>
        <w:pStyle w:val="NoSpacing"/>
        <w:spacing w:line="360" w:lineRule="auto"/>
        <w:rPr>
          <w:b/>
        </w:rPr>
      </w:pPr>
    </w:p>
    <w:p w:rsidR="00FA7DE1" w:rsidRDefault="00FA7DE1" w:rsidP="00180537">
      <w:pPr>
        <w:pStyle w:val="NoSpacing"/>
        <w:spacing w:line="360" w:lineRule="auto"/>
        <w:rPr>
          <w:b/>
        </w:rPr>
      </w:pPr>
    </w:p>
    <w:p w:rsidR="00FA7DE1" w:rsidRDefault="00FA7DE1" w:rsidP="00180537">
      <w:pPr>
        <w:pStyle w:val="NoSpacing"/>
        <w:spacing w:line="360" w:lineRule="auto"/>
        <w:rPr>
          <w:b/>
        </w:rPr>
      </w:pPr>
    </w:p>
    <w:p w:rsidR="00FA7DE1" w:rsidRDefault="00FA7DE1" w:rsidP="00180537">
      <w:pPr>
        <w:pStyle w:val="NoSpacing"/>
        <w:spacing w:line="360" w:lineRule="auto"/>
        <w:rPr>
          <w:b/>
        </w:rPr>
      </w:pPr>
    </w:p>
    <w:p w:rsidR="00D949F0" w:rsidRPr="00376B2A" w:rsidRDefault="00D949F0" w:rsidP="00180537">
      <w:pPr>
        <w:pStyle w:val="NoSpacing"/>
        <w:spacing w:line="360" w:lineRule="auto"/>
        <w:rPr>
          <w:b/>
        </w:rPr>
      </w:pPr>
    </w:p>
    <w:p w:rsidR="00B24102" w:rsidRPr="00376B2A" w:rsidRDefault="00B24102" w:rsidP="00B24102">
      <w:pPr>
        <w:pStyle w:val="NoSpacing"/>
        <w:spacing w:line="360" w:lineRule="auto"/>
        <w:jc w:val="center"/>
        <w:rPr>
          <w:b/>
        </w:rPr>
      </w:pPr>
      <w:r w:rsidRPr="00376B2A">
        <w:rPr>
          <w:b/>
        </w:rPr>
        <w:lastRenderedPageBreak/>
        <w:t>VIII SKYRIUS</w:t>
      </w:r>
    </w:p>
    <w:p w:rsidR="006775C9" w:rsidRDefault="001C644E" w:rsidP="00F844A3">
      <w:pPr>
        <w:pStyle w:val="NoSpacing"/>
        <w:spacing w:line="360" w:lineRule="auto"/>
        <w:jc w:val="center"/>
        <w:rPr>
          <w:b/>
        </w:rPr>
      </w:pPr>
      <w:r w:rsidRPr="00376B2A">
        <w:rPr>
          <w:b/>
        </w:rPr>
        <w:t>STRATEGI</w:t>
      </w:r>
      <w:r w:rsidR="00A914FB" w:rsidRPr="00376B2A">
        <w:rPr>
          <w:b/>
        </w:rPr>
        <w:t>JOS</w:t>
      </w:r>
      <w:r w:rsidRPr="00376B2A">
        <w:rPr>
          <w:b/>
        </w:rPr>
        <w:t xml:space="preserve"> </w:t>
      </w:r>
      <w:r w:rsidR="00A914FB" w:rsidRPr="00376B2A">
        <w:rPr>
          <w:b/>
        </w:rPr>
        <w:t>REALIZAVIMO PRIEMONIŲ PLANAS</w:t>
      </w:r>
    </w:p>
    <w:p w:rsidR="00F844A3" w:rsidRPr="00376B2A" w:rsidRDefault="00F844A3" w:rsidP="00F844A3">
      <w:pPr>
        <w:pStyle w:val="NoSpacing"/>
        <w:spacing w:line="360" w:lineRule="auto"/>
        <w:jc w:val="center"/>
        <w:rPr>
          <w:b/>
        </w:rPr>
      </w:pPr>
    </w:p>
    <w:tbl>
      <w:tblPr>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2684"/>
        <w:gridCol w:w="6"/>
        <w:gridCol w:w="6"/>
        <w:gridCol w:w="1555"/>
        <w:gridCol w:w="6"/>
        <w:gridCol w:w="2113"/>
        <w:gridCol w:w="16"/>
        <w:gridCol w:w="6"/>
        <w:gridCol w:w="1543"/>
        <w:gridCol w:w="19"/>
        <w:gridCol w:w="6"/>
        <w:gridCol w:w="1684"/>
        <w:gridCol w:w="26"/>
        <w:gridCol w:w="6"/>
        <w:gridCol w:w="973"/>
        <w:gridCol w:w="39"/>
        <w:gridCol w:w="953"/>
        <w:gridCol w:w="45"/>
        <w:gridCol w:w="1053"/>
        <w:gridCol w:w="985"/>
      </w:tblGrid>
      <w:tr w:rsidR="00506DE4" w:rsidRPr="00376B2A" w:rsidTr="00CC1F83">
        <w:trPr>
          <w:gridAfter w:val="1"/>
          <w:wAfter w:w="308" w:type="pct"/>
        </w:trPr>
        <w:tc>
          <w:tcPr>
            <w:tcW w:w="4692" w:type="pct"/>
            <w:gridSpan w:val="20"/>
            <w:shd w:val="clear" w:color="auto" w:fill="auto"/>
          </w:tcPr>
          <w:p w:rsidR="00781989" w:rsidRPr="00376B2A" w:rsidRDefault="001E0726" w:rsidP="00B076FB">
            <w:pPr>
              <w:pStyle w:val="NoSpacing"/>
              <w:jc w:val="both"/>
            </w:pPr>
            <w:r>
              <w:rPr>
                <w:b/>
              </w:rPr>
              <w:t>1 t</w:t>
            </w:r>
            <w:r w:rsidR="00506DE4" w:rsidRPr="00376B2A">
              <w:rPr>
                <w:b/>
              </w:rPr>
              <w:t>ikslas –</w:t>
            </w:r>
            <w:r>
              <w:rPr>
                <w:b/>
              </w:rPr>
              <w:t xml:space="preserve"> suk</w:t>
            </w:r>
            <w:r w:rsidR="00996848" w:rsidRPr="00376B2A">
              <w:rPr>
                <w:b/>
              </w:rPr>
              <w:t xml:space="preserve">urti </w:t>
            </w:r>
            <w:proofErr w:type="spellStart"/>
            <w:r w:rsidR="00996848" w:rsidRPr="00376B2A">
              <w:rPr>
                <w:b/>
              </w:rPr>
              <w:t>inovatyvias</w:t>
            </w:r>
            <w:proofErr w:type="spellEnd"/>
            <w:r w:rsidR="00996848" w:rsidRPr="00376B2A">
              <w:rPr>
                <w:b/>
              </w:rPr>
              <w:t xml:space="preserve"> ugdymo turinio įgyvendinimo strategijas</w:t>
            </w:r>
            <w:r w:rsidR="00B076FB">
              <w:rPr>
                <w:b/>
              </w:rPr>
              <w:t>,</w:t>
            </w:r>
            <w:r w:rsidR="00996848" w:rsidRPr="00376B2A">
              <w:rPr>
                <w:b/>
              </w:rPr>
              <w:t xml:space="preserve"> </w:t>
            </w:r>
            <w:r w:rsidR="00FC47D7">
              <w:rPr>
                <w:b/>
              </w:rPr>
              <w:t>pa</w:t>
            </w:r>
            <w:r w:rsidR="00B076FB">
              <w:rPr>
                <w:b/>
              </w:rPr>
              <w:t>gerinant vaikų pasiekimus</w:t>
            </w:r>
            <w:r w:rsidR="005471C4">
              <w:rPr>
                <w:b/>
              </w:rPr>
              <w:t>.</w:t>
            </w:r>
          </w:p>
        </w:tc>
      </w:tr>
      <w:tr w:rsidR="00373E39" w:rsidRPr="00376B2A" w:rsidTr="00CC1F83">
        <w:trPr>
          <w:gridAfter w:val="1"/>
          <w:wAfter w:w="308" w:type="pct"/>
        </w:trPr>
        <w:tc>
          <w:tcPr>
            <w:tcW w:w="738" w:type="pct"/>
            <w:tcBorders>
              <w:bottom w:val="nil"/>
            </w:tcBorders>
            <w:shd w:val="clear" w:color="auto" w:fill="auto"/>
          </w:tcPr>
          <w:p w:rsidR="00506DE4" w:rsidRPr="00376B2A" w:rsidRDefault="00506DE4" w:rsidP="00EA0CBE">
            <w:pPr>
              <w:pStyle w:val="NoSpacing"/>
              <w:spacing w:line="360" w:lineRule="auto"/>
              <w:jc w:val="center"/>
              <w:rPr>
                <w:b/>
              </w:rPr>
            </w:pPr>
            <w:r w:rsidRPr="00376B2A">
              <w:rPr>
                <w:b/>
              </w:rPr>
              <w:t>Uždaviniai</w:t>
            </w:r>
          </w:p>
        </w:tc>
        <w:tc>
          <w:tcPr>
            <w:tcW w:w="833" w:type="pct"/>
            <w:tcBorders>
              <w:bottom w:val="nil"/>
            </w:tcBorders>
            <w:shd w:val="clear" w:color="auto" w:fill="auto"/>
          </w:tcPr>
          <w:p w:rsidR="00506DE4" w:rsidRPr="00376B2A" w:rsidRDefault="00506DE4" w:rsidP="00EA0CBE">
            <w:pPr>
              <w:pStyle w:val="NoSpacing"/>
              <w:jc w:val="center"/>
              <w:rPr>
                <w:b/>
              </w:rPr>
            </w:pPr>
            <w:r w:rsidRPr="00376B2A">
              <w:rPr>
                <w:b/>
              </w:rPr>
              <w:t>Priemonės pavadinimas</w:t>
            </w:r>
          </w:p>
        </w:tc>
        <w:tc>
          <w:tcPr>
            <w:tcW w:w="487" w:type="pct"/>
            <w:gridSpan w:val="3"/>
            <w:tcBorders>
              <w:bottom w:val="nil"/>
            </w:tcBorders>
            <w:shd w:val="clear" w:color="auto" w:fill="auto"/>
          </w:tcPr>
          <w:p w:rsidR="00506DE4" w:rsidRPr="00376B2A" w:rsidRDefault="00506DE4" w:rsidP="00EA0CBE">
            <w:pPr>
              <w:pStyle w:val="NoSpacing"/>
              <w:jc w:val="center"/>
              <w:rPr>
                <w:b/>
              </w:rPr>
            </w:pPr>
            <w:r w:rsidRPr="00376B2A">
              <w:rPr>
                <w:b/>
              </w:rPr>
              <w:t>Vykdytojai</w:t>
            </w:r>
          </w:p>
        </w:tc>
        <w:tc>
          <w:tcPr>
            <w:tcW w:w="658" w:type="pct"/>
            <w:gridSpan w:val="2"/>
            <w:tcBorders>
              <w:bottom w:val="nil"/>
            </w:tcBorders>
            <w:shd w:val="clear" w:color="auto" w:fill="auto"/>
          </w:tcPr>
          <w:p w:rsidR="00506DE4" w:rsidRPr="00376B2A" w:rsidRDefault="00506DE4" w:rsidP="00EA0CBE">
            <w:pPr>
              <w:pStyle w:val="NoSpacing"/>
              <w:jc w:val="center"/>
              <w:rPr>
                <w:b/>
              </w:rPr>
            </w:pPr>
            <w:r w:rsidRPr="00376B2A">
              <w:rPr>
                <w:b/>
              </w:rPr>
              <w:t>Planuojami rezultatai ir jų laikas</w:t>
            </w:r>
          </w:p>
        </w:tc>
        <w:tc>
          <w:tcPr>
            <w:tcW w:w="486" w:type="pct"/>
            <w:gridSpan w:val="3"/>
            <w:tcBorders>
              <w:bottom w:val="nil"/>
            </w:tcBorders>
            <w:shd w:val="clear" w:color="auto" w:fill="auto"/>
          </w:tcPr>
          <w:p w:rsidR="00506DE4" w:rsidRPr="00376B2A" w:rsidRDefault="00506DE4" w:rsidP="00EA0CBE">
            <w:pPr>
              <w:pStyle w:val="NoSpacing"/>
              <w:jc w:val="center"/>
              <w:rPr>
                <w:b/>
              </w:rPr>
            </w:pPr>
            <w:r w:rsidRPr="00376B2A">
              <w:rPr>
                <w:b/>
              </w:rPr>
              <w:t>Lėšų poreikis ir numatomi finansavimo šaltiniai</w:t>
            </w:r>
          </w:p>
        </w:tc>
        <w:tc>
          <w:tcPr>
            <w:tcW w:w="1491" w:type="pct"/>
            <w:gridSpan w:val="10"/>
            <w:shd w:val="clear" w:color="auto" w:fill="auto"/>
          </w:tcPr>
          <w:p w:rsidR="00506DE4" w:rsidRPr="00376B2A" w:rsidRDefault="00506DE4" w:rsidP="00EA0CBE">
            <w:pPr>
              <w:pStyle w:val="NoSpacing"/>
              <w:jc w:val="center"/>
              <w:rPr>
                <w:b/>
              </w:rPr>
            </w:pPr>
            <w:r w:rsidRPr="00376B2A">
              <w:rPr>
                <w:b/>
              </w:rPr>
              <w:t>Rezultato vertinimo kriterijus</w:t>
            </w:r>
          </w:p>
          <w:p w:rsidR="00D84384" w:rsidRPr="00376B2A" w:rsidRDefault="00D84384" w:rsidP="00EA0CBE">
            <w:pPr>
              <w:pStyle w:val="NoSpacing"/>
              <w:jc w:val="center"/>
              <w:rPr>
                <w:b/>
                <w:i/>
              </w:rPr>
            </w:pPr>
            <w:r w:rsidRPr="00376B2A">
              <w:rPr>
                <w:b/>
                <w:i/>
              </w:rPr>
              <w:t xml:space="preserve">(Strateginio planavimo sistemoje esantys </w:t>
            </w:r>
            <w:r w:rsidR="00781989" w:rsidRPr="00376B2A">
              <w:rPr>
                <w:b/>
                <w:i/>
              </w:rPr>
              <w:t xml:space="preserve">ir kiti </w:t>
            </w:r>
            <w:r w:rsidRPr="00376B2A">
              <w:rPr>
                <w:b/>
                <w:i/>
              </w:rPr>
              <w:t>kriterijai)</w:t>
            </w:r>
          </w:p>
        </w:tc>
      </w:tr>
      <w:tr w:rsidR="00373E39" w:rsidRPr="00376B2A" w:rsidTr="00CC1F83">
        <w:trPr>
          <w:gridAfter w:val="1"/>
          <w:wAfter w:w="308" w:type="pct"/>
        </w:trPr>
        <w:tc>
          <w:tcPr>
            <w:tcW w:w="738" w:type="pct"/>
            <w:tcBorders>
              <w:top w:val="nil"/>
            </w:tcBorders>
            <w:shd w:val="clear" w:color="auto" w:fill="auto"/>
          </w:tcPr>
          <w:p w:rsidR="00506DE4" w:rsidRPr="00376B2A" w:rsidRDefault="00506DE4" w:rsidP="00EA0CBE">
            <w:pPr>
              <w:pStyle w:val="NoSpacing"/>
              <w:spacing w:line="360" w:lineRule="auto"/>
              <w:jc w:val="center"/>
              <w:rPr>
                <w:b/>
              </w:rPr>
            </w:pPr>
          </w:p>
        </w:tc>
        <w:tc>
          <w:tcPr>
            <w:tcW w:w="833" w:type="pct"/>
            <w:tcBorders>
              <w:top w:val="nil"/>
            </w:tcBorders>
            <w:shd w:val="clear" w:color="auto" w:fill="auto"/>
          </w:tcPr>
          <w:p w:rsidR="00506DE4" w:rsidRPr="00376B2A" w:rsidRDefault="00506DE4" w:rsidP="00EA0CBE">
            <w:pPr>
              <w:pStyle w:val="NoSpacing"/>
              <w:spacing w:line="360" w:lineRule="auto"/>
              <w:jc w:val="center"/>
              <w:rPr>
                <w:b/>
              </w:rPr>
            </w:pPr>
          </w:p>
        </w:tc>
        <w:tc>
          <w:tcPr>
            <w:tcW w:w="487" w:type="pct"/>
            <w:gridSpan w:val="3"/>
            <w:tcBorders>
              <w:top w:val="nil"/>
            </w:tcBorders>
            <w:shd w:val="clear" w:color="auto" w:fill="auto"/>
          </w:tcPr>
          <w:p w:rsidR="00506DE4" w:rsidRPr="00376B2A" w:rsidRDefault="00506DE4" w:rsidP="00EA0CBE">
            <w:pPr>
              <w:pStyle w:val="NoSpacing"/>
              <w:spacing w:line="360" w:lineRule="auto"/>
              <w:jc w:val="center"/>
              <w:rPr>
                <w:b/>
              </w:rPr>
            </w:pPr>
          </w:p>
        </w:tc>
        <w:tc>
          <w:tcPr>
            <w:tcW w:w="658" w:type="pct"/>
            <w:gridSpan w:val="2"/>
            <w:tcBorders>
              <w:top w:val="nil"/>
            </w:tcBorders>
            <w:shd w:val="clear" w:color="auto" w:fill="auto"/>
          </w:tcPr>
          <w:p w:rsidR="00506DE4" w:rsidRPr="00376B2A" w:rsidRDefault="00506DE4" w:rsidP="0090504E">
            <w:pPr>
              <w:pStyle w:val="NoSpacing"/>
              <w:spacing w:line="360" w:lineRule="auto"/>
              <w:jc w:val="both"/>
            </w:pPr>
          </w:p>
        </w:tc>
        <w:tc>
          <w:tcPr>
            <w:tcW w:w="486" w:type="pct"/>
            <w:gridSpan w:val="3"/>
            <w:tcBorders>
              <w:top w:val="nil"/>
            </w:tcBorders>
            <w:shd w:val="clear" w:color="auto" w:fill="auto"/>
          </w:tcPr>
          <w:p w:rsidR="00506DE4" w:rsidRPr="00376B2A" w:rsidRDefault="00506DE4" w:rsidP="00EA0CBE">
            <w:pPr>
              <w:pStyle w:val="NoSpacing"/>
              <w:spacing w:line="360" w:lineRule="auto"/>
              <w:jc w:val="center"/>
              <w:rPr>
                <w:b/>
              </w:rPr>
            </w:pPr>
          </w:p>
        </w:tc>
        <w:tc>
          <w:tcPr>
            <w:tcW w:w="531" w:type="pct"/>
            <w:gridSpan w:val="3"/>
            <w:shd w:val="clear" w:color="auto" w:fill="auto"/>
          </w:tcPr>
          <w:p w:rsidR="00506DE4" w:rsidRPr="00376B2A" w:rsidRDefault="00506DE4" w:rsidP="00EA0CBE">
            <w:pPr>
              <w:pStyle w:val="NoSpacing"/>
              <w:jc w:val="center"/>
              <w:rPr>
                <w:b/>
              </w:rPr>
            </w:pPr>
            <w:r w:rsidRPr="00376B2A">
              <w:rPr>
                <w:b/>
              </w:rPr>
              <w:t>Pavadinimas, mato vnt.</w:t>
            </w:r>
          </w:p>
        </w:tc>
        <w:tc>
          <w:tcPr>
            <w:tcW w:w="312" w:type="pct"/>
            <w:gridSpan w:val="3"/>
            <w:shd w:val="clear" w:color="auto" w:fill="auto"/>
          </w:tcPr>
          <w:p w:rsidR="00506DE4" w:rsidRPr="00376B2A" w:rsidRDefault="00506DE4" w:rsidP="00EA0CBE">
            <w:pPr>
              <w:pStyle w:val="NoSpacing"/>
              <w:jc w:val="center"/>
              <w:rPr>
                <w:b/>
              </w:rPr>
            </w:pPr>
            <w:r w:rsidRPr="00376B2A">
              <w:rPr>
                <w:b/>
              </w:rPr>
              <w:t>2019</w:t>
            </w:r>
            <w:r w:rsidR="005218C0" w:rsidRPr="00376B2A">
              <w:rPr>
                <w:b/>
              </w:rPr>
              <w:t xml:space="preserve"> </w:t>
            </w:r>
            <w:r w:rsidRPr="00376B2A">
              <w:rPr>
                <w:b/>
              </w:rPr>
              <w:t>m.</w:t>
            </w:r>
          </w:p>
        </w:tc>
        <w:tc>
          <w:tcPr>
            <w:tcW w:w="308" w:type="pct"/>
            <w:gridSpan w:val="2"/>
            <w:shd w:val="clear" w:color="auto" w:fill="auto"/>
          </w:tcPr>
          <w:p w:rsidR="00506DE4" w:rsidRPr="00376B2A" w:rsidRDefault="00506DE4" w:rsidP="00EA0CBE">
            <w:pPr>
              <w:pStyle w:val="NoSpacing"/>
              <w:jc w:val="center"/>
              <w:rPr>
                <w:b/>
              </w:rPr>
            </w:pPr>
            <w:r w:rsidRPr="00376B2A">
              <w:rPr>
                <w:b/>
              </w:rPr>
              <w:t>2020</w:t>
            </w:r>
            <w:r w:rsidR="005218C0" w:rsidRPr="00376B2A">
              <w:rPr>
                <w:b/>
              </w:rPr>
              <w:t xml:space="preserve"> </w:t>
            </w:r>
            <w:r w:rsidRPr="00376B2A">
              <w:rPr>
                <w:b/>
              </w:rPr>
              <w:t>m.</w:t>
            </w:r>
          </w:p>
        </w:tc>
        <w:tc>
          <w:tcPr>
            <w:tcW w:w="340" w:type="pct"/>
            <w:gridSpan w:val="2"/>
            <w:shd w:val="clear" w:color="auto" w:fill="auto"/>
          </w:tcPr>
          <w:p w:rsidR="00506DE4" w:rsidRPr="00376B2A" w:rsidRDefault="00506DE4" w:rsidP="00EA0CBE">
            <w:pPr>
              <w:pStyle w:val="NoSpacing"/>
              <w:jc w:val="center"/>
              <w:rPr>
                <w:b/>
              </w:rPr>
            </w:pPr>
            <w:r w:rsidRPr="00376B2A">
              <w:rPr>
                <w:b/>
              </w:rPr>
              <w:t>2021</w:t>
            </w:r>
            <w:r w:rsidR="005218C0" w:rsidRPr="00376B2A">
              <w:rPr>
                <w:b/>
              </w:rPr>
              <w:t xml:space="preserve"> </w:t>
            </w:r>
            <w:r w:rsidRPr="00376B2A">
              <w:rPr>
                <w:b/>
              </w:rPr>
              <w:t>m.</w:t>
            </w:r>
          </w:p>
        </w:tc>
      </w:tr>
      <w:tr w:rsidR="0007270B" w:rsidRPr="00376B2A" w:rsidTr="00CC1F83">
        <w:trPr>
          <w:gridAfter w:val="1"/>
          <w:wAfter w:w="308" w:type="pct"/>
          <w:trHeight w:val="2280"/>
        </w:trPr>
        <w:tc>
          <w:tcPr>
            <w:tcW w:w="738" w:type="pct"/>
            <w:vMerge w:val="restart"/>
            <w:shd w:val="clear" w:color="auto" w:fill="auto"/>
          </w:tcPr>
          <w:p w:rsidR="0007270B" w:rsidRPr="00376B2A" w:rsidRDefault="0007270B" w:rsidP="00512094">
            <w:pPr>
              <w:pStyle w:val="NoSpacing"/>
              <w:jc w:val="both"/>
              <w:rPr>
                <w:b/>
              </w:rPr>
            </w:pPr>
            <w:r w:rsidRPr="00376B2A">
              <w:t xml:space="preserve">1. </w:t>
            </w:r>
            <w:r w:rsidR="00512094">
              <w:t>Pagerinti</w:t>
            </w:r>
            <w:r w:rsidR="0090311E" w:rsidRPr="0090311E">
              <w:t xml:space="preserve"> vaikų pasiekimus</w:t>
            </w:r>
            <w:r w:rsidR="00512094">
              <w:t>, pritaikant</w:t>
            </w:r>
            <w:r w:rsidR="00512094" w:rsidRPr="00376B2A">
              <w:t xml:space="preserve"> </w:t>
            </w:r>
            <w:r w:rsidR="00512094">
              <w:t>naujas</w:t>
            </w:r>
            <w:r w:rsidR="00512094" w:rsidRPr="00376B2A">
              <w:t xml:space="preserve"> </w:t>
            </w:r>
            <w:r w:rsidR="00512094">
              <w:t xml:space="preserve">ugdymo praktikas, </w:t>
            </w:r>
            <w:proofErr w:type="spellStart"/>
            <w:r w:rsidR="00512094">
              <w:t>įveiklinant</w:t>
            </w:r>
            <w:proofErr w:type="spellEnd"/>
            <w:r w:rsidR="00512094">
              <w:t xml:space="preserve"> IKT ir SMART technologijas.</w:t>
            </w:r>
          </w:p>
        </w:tc>
        <w:tc>
          <w:tcPr>
            <w:tcW w:w="833" w:type="pct"/>
            <w:shd w:val="clear" w:color="auto" w:fill="auto"/>
          </w:tcPr>
          <w:p w:rsidR="0007270B" w:rsidRPr="00376B2A" w:rsidRDefault="0007270B" w:rsidP="006C0A0F">
            <w:pPr>
              <w:pStyle w:val="NoSpacing"/>
              <w:jc w:val="both"/>
            </w:pPr>
            <w:r w:rsidRPr="00376B2A">
              <w:t>1.</w:t>
            </w:r>
            <w:r>
              <w:t xml:space="preserve"> </w:t>
            </w:r>
            <w:r w:rsidR="006C0A0F">
              <w:t>E</w:t>
            </w:r>
            <w:r w:rsidRPr="00376B2A">
              <w:t>dukacinės veiklos įvairių kompetencijų plėtotei</w:t>
            </w:r>
            <w:r w:rsidR="006C0A0F">
              <w:t xml:space="preserve"> IKT ir SMART programų pagalba.</w:t>
            </w:r>
          </w:p>
        </w:tc>
        <w:tc>
          <w:tcPr>
            <w:tcW w:w="487" w:type="pct"/>
            <w:gridSpan w:val="3"/>
            <w:shd w:val="clear" w:color="auto" w:fill="auto"/>
          </w:tcPr>
          <w:p w:rsidR="0007270B" w:rsidRPr="00376B2A" w:rsidRDefault="0007270B" w:rsidP="00E93D33">
            <w:pPr>
              <w:pStyle w:val="NoSpacing"/>
              <w:jc w:val="both"/>
            </w:pPr>
            <w:r w:rsidRPr="00376B2A">
              <w:t>Direktorės pavaduotoja ugdymui</w:t>
            </w:r>
          </w:p>
          <w:p w:rsidR="0007270B" w:rsidRPr="00376B2A" w:rsidRDefault="0007270B" w:rsidP="006C0A0F">
            <w:pPr>
              <w:pStyle w:val="NoSpacing"/>
            </w:pPr>
          </w:p>
        </w:tc>
        <w:tc>
          <w:tcPr>
            <w:tcW w:w="658" w:type="pct"/>
            <w:gridSpan w:val="2"/>
            <w:shd w:val="clear" w:color="auto" w:fill="auto"/>
          </w:tcPr>
          <w:p w:rsidR="0007270B" w:rsidRPr="00376B2A" w:rsidRDefault="0007270B" w:rsidP="00DF56D1">
            <w:pPr>
              <w:pStyle w:val="NoSpacing"/>
              <w:jc w:val="both"/>
            </w:pPr>
            <w:r>
              <w:t>80% pedagogų įvaldys</w:t>
            </w:r>
            <w:r w:rsidRPr="00376B2A">
              <w:t xml:space="preserve"> SMART technologijas, sumodeliuos vaikams patrauklių, prasmingų ugdomų</w:t>
            </w:r>
            <w:r w:rsidR="004F6DB9">
              <w:t>jų veiklų.</w:t>
            </w:r>
          </w:p>
          <w:p w:rsidR="0007270B" w:rsidRPr="00376B2A" w:rsidRDefault="0007270B" w:rsidP="00175DB5">
            <w:pPr>
              <w:pStyle w:val="NoSpacing"/>
              <w:jc w:val="both"/>
            </w:pPr>
            <w:r w:rsidRPr="00376B2A">
              <w:t xml:space="preserve">Laikas: 2020 m. </w:t>
            </w:r>
          </w:p>
        </w:tc>
        <w:tc>
          <w:tcPr>
            <w:tcW w:w="486" w:type="pct"/>
            <w:gridSpan w:val="3"/>
            <w:shd w:val="clear" w:color="auto" w:fill="auto"/>
          </w:tcPr>
          <w:p w:rsidR="0007270B" w:rsidRPr="00376B2A" w:rsidRDefault="0007270B" w:rsidP="006C0A0F">
            <w:pPr>
              <w:pStyle w:val="NoSpacing"/>
              <w:spacing w:line="360" w:lineRule="auto"/>
              <w:jc w:val="center"/>
            </w:pPr>
          </w:p>
        </w:tc>
        <w:tc>
          <w:tcPr>
            <w:tcW w:w="531" w:type="pct"/>
            <w:gridSpan w:val="3"/>
            <w:shd w:val="clear" w:color="auto" w:fill="auto"/>
          </w:tcPr>
          <w:p w:rsidR="00B03976" w:rsidRDefault="00B03976" w:rsidP="00B03976">
            <w:pPr>
              <w:pStyle w:val="NoSpacing"/>
            </w:pPr>
            <w:r>
              <w:t>Vaikų, padariusių pažangą, dalis</w:t>
            </w:r>
          </w:p>
          <w:p w:rsidR="00B03976" w:rsidRDefault="00B03976" w:rsidP="00B03976">
            <w:pPr>
              <w:pStyle w:val="NoSpacing"/>
            </w:pPr>
            <w:r>
              <w:t>(procentais)</w:t>
            </w:r>
          </w:p>
          <w:p w:rsidR="00DF6210" w:rsidRDefault="00DF6210" w:rsidP="000334B2">
            <w:pPr>
              <w:pStyle w:val="NoSpacing"/>
            </w:pPr>
            <w:r>
              <w:t>Pedagogų, įdiegusių naujas technologijas,</w:t>
            </w:r>
          </w:p>
          <w:p w:rsidR="0007270B" w:rsidRPr="001638AB" w:rsidRDefault="000334B2" w:rsidP="00867098">
            <w:pPr>
              <w:pStyle w:val="NoSpacing"/>
            </w:pPr>
            <w:r w:rsidRPr="00C90DB3">
              <w:t xml:space="preserve">dalis </w:t>
            </w:r>
            <w:r>
              <w:t>(procentais)</w:t>
            </w:r>
          </w:p>
        </w:tc>
        <w:tc>
          <w:tcPr>
            <w:tcW w:w="312" w:type="pct"/>
            <w:gridSpan w:val="3"/>
            <w:shd w:val="clear" w:color="auto" w:fill="auto"/>
          </w:tcPr>
          <w:p w:rsidR="0007270B" w:rsidRDefault="00D257AD" w:rsidP="006C0A0F">
            <w:pPr>
              <w:pStyle w:val="NoSpacing"/>
              <w:spacing w:line="360" w:lineRule="auto"/>
              <w:jc w:val="center"/>
            </w:pPr>
            <w:r>
              <w:t>75</w:t>
            </w:r>
          </w:p>
          <w:p w:rsidR="00D257AD" w:rsidRDefault="00D257AD" w:rsidP="006C0A0F">
            <w:pPr>
              <w:pStyle w:val="NoSpacing"/>
              <w:spacing w:line="360" w:lineRule="auto"/>
              <w:jc w:val="center"/>
            </w:pPr>
          </w:p>
          <w:p w:rsidR="00D257AD" w:rsidRDefault="00D257AD" w:rsidP="006C0A0F">
            <w:pPr>
              <w:pStyle w:val="NoSpacing"/>
              <w:spacing w:line="360" w:lineRule="auto"/>
              <w:jc w:val="center"/>
            </w:pPr>
          </w:p>
          <w:p w:rsidR="00D257AD" w:rsidRPr="00376B2A" w:rsidRDefault="00D257AD" w:rsidP="00D257AD">
            <w:pPr>
              <w:pStyle w:val="NoSpacing"/>
              <w:spacing w:line="360" w:lineRule="auto"/>
            </w:pPr>
            <w:r>
              <w:t xml:space="preserve">    </w:t>
            </w:r>
            <w:r w:rsidR="00D949F0">
              <w:t>5</w:t>
            </w:r>
            <w:r>
              <w:t>0</w:t>
            </w:r>
          </w:p>
        </w:tc>
        <w:tc>
          <w:tcPr>
            <w:tcW w:w="308" w:type="pct"/>
            <w:gridSpan w:val="2"/>
            <w:shd w:val="clear" w:color="auto" w:fill="auto"/>
          </w:tcPr>
          <w:p w:rsidR="0007270B" w:rsidRDefault="0007270B" w:rsidP="00886E7B">
            <w:pPr>
              <w:pStyle w:val="NoSpacing"/>
              <w:spacing w:line="360" w:lineRule="auto"/>
              <w:jc w:val="center"/>
            </w:pPr>
            <w:r w:rsidRPr="00376B2A">
              <w:t>8</w:t>
            </w:r>
            <w:r>
              <w:t>0</w:t>
            </w:r>
          </w:p>
          <w:p w:rsidR="00D257AD" w:rsidRDefault="00D257AD" w:rsidP="00886E7B">
            <w:pPr>
              <w:pStyle w:val="NoSpacing"/>
              <w:spacing w:line="360" w:lineRule="auto"/>
              <w:jc w:val="center"/>
            </w:pPr>
          </w:p>
          <w:p w:rsidR="00D257AD" w:rsidRDefault="00D257AD" w:rsidP="00886E7B">
            <w:pPr>
              <w:pStyle w:val="NoSpacing"/>
              <w:spacing w:line="360" w:lineRule="auto"/>
              <w:jc w:val="center"/>
            </w:pPr>
          </w:p>
          <w:p w:rsidR="00D257AD" w:rsidRPr="00376B2A" w:rsidRDefault="00D949F0" w:rsidP="00886E7B">
            <w:pPr>
              <w:pStyle w:val="NoSpacing"/>
              <w:spacing w:line="360" w:lineRule="auto"/>
              <w:jc w:val="center"/>
            </w:pPr>
            <w:r>
              <w:t>65</w:t>
            </w:r>
          </w:p>
          <w:p w:rsidR="0007270B" w:rsidRPr="00376B2A" w:rsidRDefault="0007270B" w:rsidP="006C0A0F">
            <w:pPr>
              <w:pStyle w:val="NoSpacing"/>
              <w:spacing w:line="360" w:lineRule="auto"/>
              <w:jc w:val="center"/>
            </w:pPr>
          </w:p>
        </w:tc>
        <w:tc>
          <w:tcPr>
            <w:tcW w:w="340" w:type="pct"/>
            <w:gridSpan w:val="2"/>
            <w:shd w:val="clear" w:color="auto" w:fill="auto"/>
          </w:tcPr>
          <w:p w:rsidR="0007270B" w:rsidRDefault="00D257AD" w:rsidP="006C0A0F">
            <w:pPr>
              <w:pStyle w:val="NoSpacing"/>
              <w:spacing w:line="360" w:lineRule="auto"/>
              <w:jc w:val="center"/>
            </w:pPr>
            <w:r>
              <w:t>85</w:t>
            </w:r>
          </w:p>
          <w:p w:rsidR="00D257AD" w:rsidRDefault="00D257AD" w:rsidP="006C0A0F">
            <w:pPr>
              <w:pStyle w:val="NoSpacing"/>
              <w:spacing w:line="360" w:lineRule="auto"/>
              <w:jc w:val="center"/>
            </w:pPr>
          </w:p>
          <w:p w:rsidR="00D257AD" w:rsidRDefault="00D257AD" w:rsidP="006C0A0F">
            <w:pPr>
              <w:pStyle w:val="NoSpacing"/>
              <w:spacing w:line="360" w:lineRule="auto"/>
              <w:jc w:val="center"/>
            </w:pPr>
          </w:p>
          <w:p w:rsidR="00D257AD" w:rsidRPr="00376B2A" w:rsidRDefault="00D257AD" w:rsidP="006C0A0F">
            <w:pPr>
              <w:pStyle w:val="NoSpacing"/>
              <w:spacing w:line="360" w:lineRule="auto"/>
              <w:jc w:val="center"/>
            </w:pPr>
            <w:r>
              <w:t>80</w:t>
            </w:r>
          </w:p>
        </w:tc>
      </w:tr>
      <w:tr w:rsidR="0007270B" w:rsidRPr="00376B2A" w:rsidTr="00CC1F83">
        <w:trPr>
          <w:gridAfter w:val="1"/>
          <w:wAfter w:w="308" w:type="pct"/>
          <w:trHeight w:val="1618"/>
        </w:trPr>
        <w:tc>
          <w:tcPr>
            <w:tcW w:w="738" w:type="pct"/>
            <w:vMerge/>
            <w:shd w:val="clear" w:color="auto" w:fill="auto"/>
          </w:tcPr>
          <w:p w:rsidR="0007270B" w:rsidRPr="00376B2A" w:rsidRDefault="0007270B" w:rsidP="00FD4A31">
            <w:pPr>
              <w:pStyle w:val="NoSpacing"/>
              <w:jc w:val="both"/>
            </w:pPr>
          </w:p>
        </w:tc>
        <w:tc>
          <w:tcPr>
            <w:tcW w:w="833" w:type="pct"/>
            <w:shd w:val="clear" w:color="auto" w:fill="auto"/>
          </w:tcPr>
          <w:p w:rsidR="0007270B" w:rsidRPr="00376B2A" w:rsidRDefault="0007270B" w:rsidP="00B076FB">
            <w:pPr>
              <w:pStyle w:val="NoSpacing"/>
              <w:jc w:val="both"/>
            </w:pPr>
            <w:r>
              <w:t>2. IKT ir SMART</w:t>
            </w:r>
            <w:r w:rsidRPr="00376B2A">
              <w:t xml:space="preserve"> </w:t>
            </w:r>
            <w:r>
              <w:t>pritaikymo</w:t>
            </w:r>
            <w:r w:rsidRPr="00376B2A">
              <w:t xml:space="preserve"> skirtingo amžiaus vaikams </w:t>
            </w:r>
            <w:r>
              <w:t>naudingumo vaikų pasiekimams įvertinimas.</w:t>
            </w:r>
          </w:p>
        </w:tc>
        <w:tc>
          <w:tcPr>
            <w:tcW w:w="487" w:type="pct"/>
            <w:gridSpan w:val="3"/>
            <w:shd w:val="clear" w:color="auto" w:fill="auto"/>
          </w:tcPr>
          <w:p w:rsidR="0007270B" w:rsidRPr="00376B2A" w:rsidRDefault="0007270B" w:rsidP="0007270B">
            <w:pPr>
              <w:pStyle w:val="NoSpacing"/>
              <w:jc w:val="both"/>
            </w:pPr>
            <w:r w:rsidRPr="00376B2A">
              <w:t>Direktorės pavaduotoja ugdymui</w:t>
            </w:r>
          </w:p>
          <w:p w:rsidR="0007270B" w:rsidRPr="00376B2A" w:rsidRDefault="0007270B" w:rsidP="0007270B">
            <w:pPr>
              <w:pStyle w:val="NoSpacing"/>
              <w:jc w:val="both"/>
            </w:pPr>
          </w:p>
          <w:p w:rsidR="0007270B" w:rsidRDefault="0007270B" w:rsidP="003F6FC3">
            <w:pPr>
              <w:pStyle w:val="NoSpacing"/>
            </w:pPr>
          </w:p>
        </w:tc>
        <w:tc>
          <w:tcPr>
            <w:tcW w:w="658" w:type="pct"/>
            <w:gridSpan w:val="2"/>
            <w:shd w:val="clear" w:color="auto" w:fill="auto"/>
          </w:tcPr>
          <w:p w:rsidR="0007270B" w:rsidRPr="003A1065" w:rsidRDefault="003A1065" w:rsidP="000E0F04">
            <w:pPr>
              <w:pStyle w:val="NoSpacing"/>
              <w:jc w:val="both"/>
            </w:pPr>
            <w:r>
              <w:t>60% vaikų vertinimo rodikliai rodys pažangą.</w:t>
            </w:r>
          </w:p>
          <w:p w:rsidR="0007270B" w:rsidRDefault="0007270B" w:rsidP="00175DB5">
            <w:pPr>
              <w:pStyle w:val="NoSpacing"/>
              <w:jc w:val="both"/>
            </w:pPr>
            <w:r w:rsidRPr="00376B2A">
              <w:t>Laikas: 2020 m.</w:t>
            </w:r>
          </w:p>
        </w:tc>
        <w:tc>
          <w:tcPr>
            <w:tcW w:w="486" w:type="pct"/>
            <w:gridSpan w:val="3"/>
            <w:shd w:val="clear" w:color="auto" w:fill="auto"/>
          </w:tcPr>
          <w:p w:rsidR="0007270B" w:rsidRPr="00376B2A" w:rsidRDefault="0007270B" w:rsidP="006C0A0F">
            <w:pPr>
              <w:pStyle w:val="NoSpacing"/>
            </w:pPr>
          </w:p>
        </w:tc>
        <w:tc>
          <w:tcPr>
            <w:tcW w:w="531" w:type="pct"/>
            <w:gridSpan w:val="3"/>
            <w:shd w:val="clear" w:color="auto" w:fill="auto"/>
          </w:tcPr>
          <w:p w:rsidR="0007270B" w:rsidRPr="004F6DB9" w:rsidRDefault="0007270B" w:rsidP="004F6DB9">
            <w:pPr>
              <w:pStyle w:val="NoSpacing"/>
              <w:rPr>
                <w:lang w:val="en-US"/>
              </w:rPr>
            </w:pPr>
          </w:p>
        </w:tc>
        <w:tc>
          <w:tcPr>
            <w:tcW w:w="312" w:type="pct"/>
            <w:gridSpan w:val="3"/>
            <w:shd w:val="clear" w:color="auto" w:fill="auto"/>
          </w:tcPr>
          <w:p w:rsidR="0007270B" w:rsidRPr="00376B2A" w:rsidRDefault="0007270B" w:rsidP="00E93D33">
            <w:pPr>
              <w:pStyle w:val="NoSpacing"/>
              <w:spacing w:line="360" w:lineRule="auto"/>
              <w:jc w:val="center"/>
            </w:pPr>
          </w:p>
        </w:tc>
        <w:tc>
          <w:tcPr>
            <w:tcW w:w="308" w:type="pct"/>
            <w:gridSpan w:val="2"/>
            <w:shd w:val="clear" w:color="auto" w:fill="auto"/>
          </w:tcPr>
          <w:p w:rsidR="0007270B" w:rsidRPr="00376B2A" w:rsidRDefault="0007270B" w:rsidP="00512094">
            <w:pPr>
              <w:pStyle w:val="NoSpacing"/>
              <w:spacing w:line="360" w:lineRule="auto"/>
              <w:jc w:val="center"/>
            </w:pPr>
          </w:p>
        </w:tc>
        <w:tc>
          <w:tcPr>
            <w:tcW w:w="340" w:type="pct"/>
            <w:gridSpan w:val="2"/>
            <w:shd w:val="clear" w:color="auto" w:fill="auto"/>
          </w:tcPr>
          <w:p w:rsidR="0007270B" w:rsidRPr="00376B2A" w:rsidRDefault="0007270B" w:rsidP="00E93D33">
            <w:pPr>
              <w:pStyle w:val="NoSpacing"/>
              <w:spacing w:line="360" w:lineRule="auto"/>
              <w:jc w:val="center"/>
            </w:pPr>
          </w:p>
        </w:tc>
      </w:tr>
      <w:tr w:rsidR="0007270B" w:rsidRPr="00376B2A" w:rsidTr="00CC1F83">
        <w:trPr>
          <w:gridAfter w:val="1"/>
          <w:wAfter w:w="308" w:type="pct"/>
          <w:trHeight w:val="2592"/>
        </w:trPr>
        <w:tc>
          <w:tcPr>
            <w:tcW w:w="738" w:type="pct"/>
            <w:vMerge/>
            <w:shd w:val="clear" w:color="auto" w:fill="auto"/>
          </w:tcPr>
          <w:p w:rsidR="0007270B" w:rsidRPr="00376B2A" w:rsidRDefault="0007270B" w:rsidP="00FD4A31">
            <w:pPr>
              <w:pStyle w:val="NoSpacing"/>
              <w:jc w:val="both"/>
            </w:pPr>
          </w:p>
        </w:tc>
        <w:tc>
          <w:tcPr>
            <w:tcW w:w="833" w:type="pct"/>
            <w:shd w:val="clear" w:color="auto" w:fill="auto"/>
          </w:tcPr>
          <w:p w:rsidR="0007270B" w:rsidRDefault="007C341D" w:rsidP="00B076FB">
            <w:pPr>
              <w:pStyle w:val="NoSpacing"/>
              <w:jc w:val="both"/>
            </w:pPr>
            <w:r>
              <w:t>3</w:t>
            </w:r>
            <w:r w:rsidR="0007270B" w:rsidRPr="00376B2A">
              <w:t>.</w:t>
            </w:r>
            <w:r w:rsidR="0007270B">
              <w:t xml:space="preserve"> SMART lento</w:t>
            </w:r>
            <w:r w:rsidR="0007270B" w:rsidRPr="00376B2A">
              <w:t xml:space="preserve">s </w:t>
            </w:r>
            <w:r w:rsidR="0007270B">
              <w:t>p</w:t>
            </w:r>
            <w:r w:rsidR="0007270B" w:rsidRPr="00376B2A">
              <w:t>riešmokyklinė</w:t>
            </w:r>
            <w:r w:rsidR="0007270B">
              <w:t>m</w:t>
            </w:r>
            <w:r w:rsidR="0007270B" w:rsidRPr="00376B2A">
              <w:t>s grupė</w:t>
            </w:r>
            <w:r w:rsidR="0007270B">
              <w:t>ms</w:t>
            </w:r>
            <w:r w:rsidR="0007270B" w:rsidRPr="00376B2A">
              <w:t>.</w:t>
            </w:r>
          </w:p>
        </w:tc>
        <w:tc>
          <w:tcPr>
            <w:tcW w:w="487" w:type="pct"/>
            <w:gridSpan w:val="3"/>
            <w:shd w:val="clear" w:color="auto" w:fill="auto"/>
          </w:tcPr>
          <w:p w:rsidR="0042740D" w:rsidRPr="00376B2A" w:rsidRDefault="0042740D" w:rsidP="0042740D">
            <w:pPr>
              <w:pStyle w:val="NoSpacing"/>
              <w:jc w:val="both"/>
            </w:pPr>
            <w:r w:rsidRPr="00376B2A">
              <w:t>Direktorės pavaduotoja ugdymui</w:t>
            </w:r>
          </w:p>
          <w:p w:rsidR="0007270B" w:rsidRPr="00376B2A" w:rsidRDefault="0007270B" w:rsidP="00FC47D7">
            <w:pPr>
              <w:pStyle w:val="NoSpacing"/>
            </w:pPr>
          </w:p>
        </w:tc>
        <w:tc>
          <w:tcPr>
            <w:tcW w:w="658" w:type="pct"/>
            <w:gridSpan w:val="2"/>
            <w:shd w:val="clear" w:color="auto" w:fill="auto"/>
          </w:tcPr>
          <w:p w:rsidR="0007270B" w:rsidRPr="00376B2A" w:rsidRDefault="0007270B" w:rsidP="000E0F04">
            <w:pPr>
              <w:pStyle w:val="NoSpacing"/>
              <w:jc w:val="both"/>
            </w:pPr>
            <w:r w:rsidRPr="00376B2A">
              <w:t>Visos 3 paruošiamosios grupė</w:t>
            </w:r>
            <w:r w:rsidR="001B54A3">
              <w:t xml:space="preserve">s turės </w:t>
            </w:r>
            <w:r w:rsidR="001638AB">
              <w:t xml:space="preserve">interaktyviąsias lentas (100%) </w:t>
            </w:r>
            <w:r w:rsidRPr="00376B2A">
              <w:t>Pagerės ugdymo organizavimo kokybė.</w:t>
            </w:r>
          </w:p>
          <w:p w:rsidR="0007270B" w:rsidRDefault="003C753E" w:rsidP="00175DB5">
            <w:pPr>
              <w:pStyle w:val="NoSpacing"/>
              <w:jc w:val="both"/>
            </w:pPr>
            <w:r>
              <w:t>Laikas: 2019</w:t>
            </w:r>
            <w:r w:rsidR="001B54A3">
              <w:t xml:space="preserve"> </w:t>
            </w:r>
            <w:r>
              <w:t>-2021</w:t>
            </w:r>
            <w:r w:rsidR="0007270B" w:rsidRPr="00376B2A">
              <w:t xml:space="preserve"> m.</w:t>
            </w:r>
          </w:p>
        </w:tc>
        <w:tc>
          <w:tcPr>
            <w:tcW w:w="486" w:type="pct"/>
            <w:gridSpan w:val="3"/>
            <w:shd w:val="clear" w:color="auto" w:fill="auto"/>
          </w:tcPr>
          <w:p w:rsidR="0007270B" w:rsidRPr="00886E7B" w:rsidRDefault="00647A64" w:rsidP="008D5D5E">
            <w:pPr>
              <w:pStyle w:val="NoSpacing"/>
            </w:pPr>
            <w:r>
              <w:t xml:space="preserve">      </w:t>
            </w:r>
            <w:r w:rsidR="0007270B">
              <w:t>9</w:t>
            </w:r>
            <w:r w:rsidR="0007270B" w:rsidRPr="00886E7B">
              <w:t>.000</w:t>
            </w:r>
          </w:p>
          <w:p w:rsidR="0007270B" w:rsidRPr="00376B2A" w:rsidRDefault="009F79B4" w:rsidP="008D5D5E">
            <w:pPr>
              <w:pStyle w:val="NoSpacing"/>
              <w:jc w:val="center"/>
            </w:pPr>
            <w:r>
              <w:t>Valstybės biudžeto</w:t>
            </w:r>
            <w:r w:rsidR="0007270B" w:rsidRPr="00376B2A">
              <w:t xml:space="preserve"> ir savivaldybės lėšos</w:t>
            </w:r>
          </w:p>
        </w:tc>
        <w:tc>
          <w:tcPr>
            <w:tcW w:w="531" w:type="pct"/>
            <w:gridSpan w:val="3"/>
            <w:shd w:val="clear" w:color="auto" w:fill="auto"/>
          </w:tcPr>
          <w:p w:rsidR="001B54A3" w:rsidRPr="00376B2A" w:rsidRDefault="001B54A3" w:rsidP="001B54A3">
            <w:pPr>
              <w:pStyle w:val="NoSpacing"/>
              <w:jc w:val="both"/>
            </w:pPr>
          </w:p>
        </w:tc>
        <w:tc>
          <w:tcPr>
            <w:tcW w:w="312" w:type="pct"/>
            <w:gridSpan w:val="3"/>
            <w:shd w:val="clear" w:color="auto" w:fill="auto"/>
          </w:tcPr>
          <w:p w:rsidR="0007270B" w:rsidRPr="00376B2A" w:rsidRDefault="0007270B" w:rsidP="00647A64">
            <w:pPr>
              <w:pStyle w:val="NoSpacing"/>
              <w:spacing w:line="360" w:lineRule="auto"/>
              <w:jc w:val="center"/>
            </w:pPr>
          </w:p>
        </w:tc>
        <w:tc>
          <w:tcPr>
            <w:tcW w:w="308" w:type="pct"/>
            <w:gridSpan w:val="2"/>
            <w:shd w:val="clear" w:color="auto" w:fill="auto"/>
          </w:tcPr>
          <w:p w:rsidR="0007270B" w:rsidRPr="00376B2A" w:rsidRDefault="0007270B" w:rsidP="00647A64">
            <w:pPr>
              <w:pStyle w:val="NoSpacing"/>
              <w:spacing w:line="360" w:lineRule="auto"/>
              <w:jc w:val="center"/>
            </w:pPr>
          </w:p>
        </w:tc>
        <w:tc>
          <w:tcPr>
            <w:tcW w:w="340" w:type="pct"/>
            <w:gridSpan w:val="2"/>
            <w:shd w:val="clear" w:color="auto" w:fill="auto"/>
          </w:tcPr>
          <w:p w:rsidR="0007270B" w:rsidRPr="00376B2A" w:rsidRDefault="0007270B" w:rsidP="00647A64">
            <w:pPr>
              <w:pStyle w:val="NoSpacing"/>
              <w:spacing w:line="360" w:lineRule="auto"/>
              <w:jc w:val="center"/>
            </w:pPr>
          </w:p>
        </w:tc>
      </w:tr>
      <w:tr w:rsidR="00A3591E" w:rsidRPr="00376B2A" w:rsidTr="00CC1F83">
        <w:trPr>
          <w:gridAfter w:val="1"/>
          <w:wAfter w:w="308" w:type="pct"/>
          <w:trHeight w:val="60"/>
        </w:trPr>
        <w:tc>
          <w:tcPr>
            <w:tcW w:w="738" w:type="pct"/>
            <w:vMerge w:val="restart"/>
            <w:shd w:val="clear" w:color="auto" w:fill="auto"/>
          </w:tcPr>
          <w:p w:rsidR="00A3591E" w:rsidRPr="00376B2A" w:rsidRDefault="00A3591E" w:rsidP="00B076FB">
            <w:pPr>
              <w:pStyle w:val="NoSpacing"/>
              <w:jc w:val="both"/>
            </w:pPr>
            <w:r w:rsidRPr="00376B2A">
              <w:t>2. Įdiegti į vaiką orientuoto ugdymo met</w:t>
            </w:r>
            <w:r w:rsidR="001B54A3">
              <w:t>odo ugdymo strategijas,</w:t>
            </w:r>
            <w:r w:rsidRPr="00376B2A">
              <w:t xml:space="preserve"> kurios užtikrintų ugdymo(si) </w:t>
            </w:r>
            <w:r>
              <w:t>proceso veiksmingumą</w:t>
            </w:r>
            <w:r w:rsidRPr="00376B2A">
              <w:t xml:space="preserve"> bei  vaikų pažangos ir  pasiekimų gerinimą.</w:t>
            </w:r>
          </w:p>
        </w:tc>
        <w:tc>
          <w:tcPr>
            <w:tcW w:w="833" w:type="pct"/>
            <w:shd w:val="clear" w:color="auto" w:fill="auto"/>
          </w:tcPr>
          <w:p w:rsidR="00A3591E" w:rsidRPr="00376B2A" w:rsidRDefault="00A3591E" w:rsidP="00E93D33">
            <w:pPr>
              <w:pStyle w:val="NoSpacing"/>
              <w:jc w:val="both"/>
            </w:pPr>
            <w:r w:rsidRPr="00376B2A">
              <w:t>1.</w:t>
            </w:r>
            <w:r>
              <w:t xml:space="preserve"> Į vaiką orientuoto ugdymo metodo veiksmingumo analizė metodiniuose pasitarimuose.</w:t>
            </w:r>
          </w:p>
        </w:tc>
        <w:tc>
          <w:tcPr>
            <w:tcW w:w="487" w:type="pct"/>
            <w:gridSpan w:val="3"/>
            <w:shd w:val="clear" w:color="auto" w:fill="auto"/>
          </w:tcPr>
          <w:p w:rsidR="00A3591E" w:rsidRPr="00376B2A" w:rsidRDefault="00A3591E" w:rsidP="006C0A0F">
            <w:pPr>
              <w:pStyle w:val="NoSpacing"/>
              <w:jc w:val="both"/>
            </w:pPr>
            <w:r w:rsidRPr="00376B2A">
              <w:t>Direktorė, Direktorės pavaduotoja ugdymui</w:t>
            </w:r>
          </w:p>
        </w:tc>
        <w:tc>
          <w:tcPr>
            <w:tcW w:w="658" w:type="pct"/>
            <w:gridSpan w:val="2"/>
            <w:shd w:val="clear" w:color="auto" w:fill="auto"/>
          </w:tcPr>
          <w:p w:rsidR="00A3591E" w:rsidRPr="00376B2A" w:rsidRDefault="00A3591E" w:rsidP="00703C31">
            <w:pPr>
              <w:pStyle w:val="NoSpacing"/>
              <w:jc w:val="both"/>
            </w:pPr>
            <w:r w:rsidRPr="00376B2A">
              <w:t xml:space="preserve">95% pedagogų puikiai išmanys šį metodą, žinos kaip tinkamai paruošti aplinką, priemones, kaip individualizuoti ugdymą centruose </w:t>
            </w:r>
          </w:p>
        </w:tc>
        <w:tc>
          <w:tcPr>
            <w:tcW w:w="486" w:type="pct"/>
            <w:gridSpan w:val="3"/>
            <w:shd w:val="clear" w:color="auto" w:fill="auto"/>
          </w:tcPr>
          <w:p w:rsidR="00A3591E" w:rsidRPr="00376B2A" w:rsidRDefault="00A3591E" w:rsidP="006C0A0F">
            <w:pPr>
              <w:pStyle w:val="NoSpacing"/>
              <w:jc w:val="both"/>
            </w:pPr>
          </w:p>
        </w:tc>
        <w:tc>
          <w:tcPr>
            <w:tcW w:w="531" w:type="pct"/>
            <w:gridSpan w:val="3"/>
            <w:shd w:val="clear" w:color="auto" w:fill="auto"/>
          </w:tcPr>
          <w:p w:rsidR="00D257AD" w:rsidRDefault="00D257AD" w:rsidP="00E85102">
            <w:pPr>
              <w:pStyle w:val="NoSpacing"/>
              <w:jc w:val="both"/>
            </w:pPr>
            <w:r>
              <w:t>Pedagogų, įsisavinusių į vaiką orientuoto ugdymo metodiką, dalis  (procentais)</w:t>
            </w:r>
          </w:p>
          <w:p w:rsidR="00A3591E" w:rsidRPr="00376B2A" w:rsidRDefault="00B03976" w:rsidP="00E85102">
            <w:pPr>
              <w:pStyle w:val="NoSpacing"/>
              <w:jc w:val="both"/>
            </w:pPr>
            <w:r>
              <w:t>V</w:t>
            </w:r>
            <w:r w:rsidR="00591978">
              <w:t>aikų, padariusių pažangą</w:t>
            </w:r>
            <w:r w:rsidR="001638AB">
              <w:t xml:space="preserve"> </w:t>
            </w:r>
            <w:r w:rsidRPr="00930275">
              <w:t xml:space="preserve"> dalis</w:t>
            </w:r>
            <w:r>
              <w:t xml:space="preserve"> (procentais)</w:t>
            </w:r>
          </w:p>
        </w:tc>
        <w:tc>
          <w:tcPr>
            <w:tcW w:w="312" w:type="pct"/>
            <w:gridSpan w:val="3"/>
            <w:shd w:val="clear" w:color="auto" w:fill="auto"/>
          </w:tcPr>
          <w:p w:rsidR="00A3591E" w:rsidRDefault="00D257AD" w:rsidP="00E66A4C">
            <w:pPr>
              <w:pStyle w:val="NoSpacing"/>
              <w:spacing w:line="360" w:lineRule="auto"/>
              <w:jc w:val="center"/>
            </w:pPr>
            <w:r>
              <w:t>90</w:t>
            </w:r>
          </w:p>
          <w:p w:rsidR="00D257AD" w:rsidRDefault="00D257AD" w:rsidP="00E66A4C">
            <w:pPr>
              <w:pStyle w:val="NoSpacing"/>
              <w:spacing w:line="360" w:lineRule="auto"/>
              <w:jc w:val="center"/>
            </w:pPr>
          </w:p>
          <w:p w:rsidR="00D257AD" w:rsidRDefault="00D257AD" w:rsidP="00E66A4C">
            <w:pPr>
              <w:pStyle w:val="NoSpacing"/>
              <w:spacing w:line="360" w:lineRule="auto"/>
              <w:jc w:val="center"/>
            </w:pPr>
          </w:p>
          <w:p w:rsidR="00D257AD" w:rsidRDefault="00D257AD" w:rsidP="00E66A4C">
            <w:pPr>
              <w:pStyle w:val="NoSpacing"/>
              <w:spacing w:line="360" w:lineRule="auto"/>
              <w:jc w:val="center"/>
            </w:pPr>
          </w:p>
          <w:p w:rsidR="00D257AD" w:rsidRDefault="00D257AD" w:rsidP="00E66A4C">
            <w:pPr>
              <w:pStyle w:val="NoSpacing"/>
              <w:spacing w:line="360" w:lineRule="auto"/>
              <w:jc w:val="center"/>
            </w:pPr>
          </w:p>
          <w:p w:rsidR="00D257AD" w:rsidRPr="00376B2A" w:rsidRDefault="00D257AD" w:rsidP="00D257AD">
            <w:pPr>
              <w:pStyle w:val="NoSpacing"/>
              <w:spacing w:line="360" w:lineRule="auto"/>
            </w:pPr>
            <w:r>
              <w:t xml:space="preserve">    75</w:t>
            </w:r>
          </w:p>
          <w:p w:rsidR="00A3591E" w:rsidRPr="00376B2A" w:rsidRDefault="00A3591E" w:rsidP="00D257AD">
            <w:pPr>
              <w:pStyle w:val="NoSpacing"/>
              <w:spacing w:line="360" w:lineRule="auto"/>
            </w:pPr>
          </w:p>
        </w:tc>
        <w:tc>
          <w:tcPr>
            <w:tcW w:w="308" w:type="pct"/>
            <w:gridSpan w:val="2"/>
            <w:shd w:val="clear" w:color="auto" w:fill="auto"/>
          </w:tcPr>
          <w:p w:rsidR="00A3591E" w:rsidRDefault="00D257AD" w:rsidP="00EA0CBE">
            <w:pPr>
              <w:pStyle w:val="NoSpacing"/>
              <w:spacing w:line="360" w:lineRule="auto"/>
              <w:jc w:val="center"/>
            </w:pPr>
            <w:r>
              <w:t>95</w:t>
            </w:r>
          </w:p>
          <w:p w:rsidR="00D257AD" w:rsidRDefault="00D257AD" w:rsidP="00EA0CBE">
            <w:pPr>
              <w:pStyle w:val="NoSpacing"/>
              <w:spacing w:line="360" w:lineRule="auto"/>
              <w:jc w:val="center"/>
            </w:pPr>
          </w:p>
          <w:p w:rsidR="00D257AD" w:rsidRDefault="00D257AD" w:rsidP="00EA0CBE">
            <w:pPr>
              <w:pStyle w:val="NoSpacing"/>
              <w:spacing w:line="360" w:lineRule="auto"/>
              <w:jc w:val="center"/>
            </w:pPr>
          </w:p>
          <w:p w:rsidR="00D257AD" w:rsidRDefault="00D257AD" w:rsidP="00EA0CBE">
            <w:pPr>
              <w:pStyle w:val="NoSpacing"/>
              <w:spacing w:line="360" w:lineRule="auto"/>
              <w:jc w:val="center"/>
            </w:pPr>
          </w:p>
          <w:p w:rsidR="00D257AD" w:rsidRDefault="00D257AD" w:rsidP="00EA0CBE">
            <w:pPr>
              <w:pStyle w:val="NoSpacing"/>
              <w:spacing w:line="360" w:lineRule="auto"/>
              <w:jc w:val="center"/>
            </w:pPr>
          </w:p>
          <w:p w:rsidR="00D257AD" w:rsidRPr="00376B2A" w:rsidRDefault="00D257AD" w:rsidP="00EA0CBE">
            <w:pPr>
              <w:pStyle w:val="NoSpacing"/>
              <w:spacing w:line="360" w:lineRule="auto"/>
              <w:jc w:val="center"/>
            </w:pPr>
            <w:r>
              <w:t>80</w:t>
            </w:r>
          </w:p>
          <w:p w:rsidR="00A3591E" w:rsidRPr="00376B2A" w:rsidRDefault="00A3591E" w:rsidP="00D257AD">
            <w:pPr>
              <w:pStyle w:val="NoSpacing"/>
              <w:spacing w:line="360" w:lineRule="auto"/>
            </w:pPr>
          </w:p>
        </w:tc>
        <w:tc>
          <w:tcPr>
            <w:tcW w:w="340" w:type="pct"/>
            <w:gridSpan w:val="2"/>
            <w:shd w:val="clear" w:color="auto" w:fill="auto"/>
          </w:tcPr>
          <w:p w:rsidR="00A3591E" w:rsidRDefault="00D257AD" w:rsidP="00EA0CBE">
            <w:pPr>
              <w:pStyle w:val="NoSpacing"/>
              <w:spacing w:line="360" w:lineRule="auto"/>
              <w:jc w:val="center"/>
            </w:pPr>
            <w:r>
              <w:t>100</w:t>
            </w:r>
          </w:p>
          <w:p w:rsidR="00D257AD" w:rsidRDefault="00D257AD" w:rsidP="00EA0CBE">
            <w:pPr>
              <w:pStyle w:val="NoSpacing"/>
              <w:spacing w:line="360" w:lineRule="auto"/>
              <w:jc w:val="center"/>
            </w:pPr>
          </w:p>
          <w:p w:rsidR="00D257AD" w:rsidRDefault="00D257AD" w:rsidP="00EA0CBE">
            <w:pPr>
              <w:pStyle w:val="NoSpacing"/>
              <w:spacing w:line="360" w:lineRule="auto"/>
              <w:jc w:val="center"/>
            </w:pPr>
          </w:p>
          <w:p w:rsidR="00D257AD" w:rsidRDefault="00D257AD" w:rsidP="00EA0CBE">
            <w:pPr>
              <w:pStyle w:val="NoSpacing"/>
              <w:spacing w:line="360" w:lineRule="auto"/>
              <w:jc w:val="center"/>
            </w:pPr>
          </w:p>
          <w:p w:rsidR="00D257AD" w:rsidRDefault="00D257AD" w:rsidP="00EA0CBE">
            <w:pPr>
              <w:pStyle w:val="NoSpacing"/>
              <w:spacing w:line="360" w:lineRule="auto"/>
              <w:jc w:val="center"/>
            </w:pPr>
          </w:p>
          <w:p w:rsidR="00D257AD" w:rsidRPr="00376B2A" w:rsidRDefault="00D257AD" w:rsidP="00EA0CBE">
            <w:pPr>
              <w:pStyle w:val="NoSpacing"/>
              <w:spacing w:line="360" w:lineRule="auto"/>
              <w:jc w:val="center"/>
            </w:pPr>
            <w:r>
              <w:t>85</w:t>
            </w:r>
          </w:p>
          <w:p w:rsidR="00A3591E" w:rsidRPr="00376B2A" w:rsidRDefault="00A3591E" w:rsidP="00A74A1C">
            <w:pPr>
              <w:pStyle w:val="NoSpacing"/>
              <w:spacing w:line="360" w:lineRule="auto"/>
            </w:pPr>
          </w:p>
        </w:tc>
      </w:tr>
      <w:tr w:rsidR="00A3591E" w:rsidRPr="00376B2A" w:rsidTr="00CC1F83">
        <w:trPr>
          <w:gridAfter w:val="1"/>
          <w:wAfter w:w="308" w:type="pct"/>
          <w:trHeight w:val="1666"/>
        </w:trPr>
        <w:tc>
          <w:tcPr>
            <w:tcW w:w="738" w:type="pct"/>
            <w:vMerge/>
            <w:shd w:val="clear" w:color="auto" w:fill="auto"/>
          </w:tcPr>
          <w:p w:rsidR="00A3591E" w:rsidRPr="00376B2A" w:rsidRDefault="00A3591E" w:rsidP="00B076FB">
            <w:pPr>
              <w:pStyle w:val="NoSpacing"/>
              <w:jc w:val="both"/>
            </w:pPr>
          </w:p>
        </w:tc>
        <w:tc>
          <w:tcPr>
            <w:tcW w:w="833" w:type="pct"/>
            <w:shd w:val="clear" w:color="auto" w:fill="auto"/>
          </w:tcPr>
          <w:p w:rsidR="00A3591E" w:rsidRPr="00376B2A" w:rsidRDefault="00A3591E" w:rsidP="00E93D33">
            <w:pPr>
              <w:pStyle w:val="NoSpacing"/>
            </w:pPr>
            <w:r w:rsidRPr="00376B2A">
              <w:t xml:space="preserve">2. </w:t>
            </w:r>
            <w:r>
              <w:t>Praktinės</w:t>
            </w:r>
            <w:r w:rsidRPr="00376B2A">
              <w:t xml:space="preserve"> ve</w:t>
            </w:r>
            <w:r>
              <w:t>iklos</w:t>
            </w:r>
            <w:r w:rsidRPr="00376B2A">
              <w:t xml:space="preserve"> </w:t>
            </w:r>
            <w:r>
              <w:t>pažangios auklėtojų patirties apibendrinimui</w:t>
            </w:r>
            <w:r w:rsidRPr="00376B2A">
              <w:t>.</w:t>
            </w:r>
          </w:p>
          <w:p w:rsidR="00A3591E" w:rsidRPr="00376B2A" w:rsidRDefault="00A3591E" w:rsidP="00E93D33">
            <w:pPr>
              <w:pStyle w:val="NoSpacing"/>
              <w:jc w:val="both"/>
            </w:pPr>
          </w:p>
        </w:tc>
        <w:tc>
          <w:tcPr>
            <w:tcW w:w="487" w:type="pct"/>
            <w:gridSpan w:val="3"/>
            <w:shd w:val="clear" w:color="auto" w:fill="auto"/>
          </w:tcPr>
          <w:p w:rsidR="00A3591E" w:rsidRPr="00376B2A" w:rsidRDefault="00A3591E" w:rsidP="00D86E70">
            <w:pPr>
              <w:pStyle w:val="NoSpacing"/>
              <w:jc w:val="both"/>
            </w:pPr>
            <w:r w:rsidRPr="00376B2A">
              <w:t>Direktorė, Direktorės pavaduotoja ugdymui</w:t>
            </w:r>
          </w:p>
        </w:tc>
        <w:tc>
          <w:tcPr>
            <w:tcW w:w="658" w:type="pct"/>
            <w:gridSpan w:val="2"/>
            <w:shd w:val="clear" w:color="auto" w:fill="auto"/>
          </w:tcPr>
          <w:p w:rsidR="00A3591E" w:rsidRDefault="00A3591E" w:rsidP="00CF0E5E">
            <w:pPr>
              <w:pStyle w:val="NoSpacing"/>
              <w:jc w:val="both"/>
            </w:pPr>
            <w:r>
              <w:t>Praktiniai užsiėmimai padės pritaikyti teorines žinias praktikoje.</w:t>
            </w:r>
          </w:p>
          <w:p w:rsidR="00A3591E" w:rsidRPr="00376B2A" w:rsidRDefault="00A3591E" w:rsidP="00CF0E5E">
            <w:pPr>
              <w:pStyle w:val="NoSpacing"/>
              <w:jc w:val="both"/>
            </w:pPr>
            <w:r>
              <w:t>Organizuoti 3-4 užsiėmimai.</w:t>
            </w:r>
          </w:p>
        </w:tc>
        <w:tc>
          <w:tcPr>
            <w:tcW w:w="486" w:type="pct"/>
            <w:gridSpan w:val="3"/>
            <w:shd w:val="clear" w:color="auto" w:fill="auto"/>
          </w:tcPr>
          <w:p w:rsidR="00A3591E" w:rsidRPr="00376B2A" w:rsidRDefault="00A3591E" w:rsidP="000464C7">
            <w:pPr>
              <w:pStyle w:val="NoSpacing"/>
              <w:jc w:val="both"/>
            </w:pPr>
          </w:p>
          <w:p w:rsidR="00A3591E" w:rsidRPr="00376B2A" w:rsidRDefault="00A3591E" w:rsidP="00ED012E">
            <w:pPr>
              <w:pStyle w:val="NoSpacing"/>
              <w:jc w:val="both"/>
            </w:pPr>
          </w:p>
        </w:tc>
        <w:tc>
          <w:tcPr>
            <w:tcW w:w="531" w:type="pct"/>
            <w:gridSpan w:val="3"/>
            <w:shd w:val="clear" w:color="auto" w:fill="auto"/>
          </w:tcPr>
          <w:p w:rsidR="00A3591E" w:rsidRPr="00376B2A" w:rsidRDefault="00A3591E" w:rsidP="001B54A3">
            <w:pPr>
              <w:pStyle w:val="NoSpacing"/>
              <w:jc w:val="both"/>
            </w:pPr>
          </w:p>
        </w:tc>
        <w:tc>
          <w:tcPr>
            <w:tcW w:w="312" w:type="pct"/>
            <w:gridSpan w:val="3"/>
            <w:shd w:val="clear" w:color="auto" w:fill="auto"/>
          </w:tcPr>
          <w:p w:rsidR="00A3591E" w:rsidRDefault="00A3591E" w:rsidP="00512094">
            <w:pPr>
              <w:pStyle w:val="NoSpacing"/>
              <w:spacing w:line="360" w:lineRule="auto"/>
              <w:jc w:val="center"/>
            </w:pPr>
          </w:p>
        </w:tc>
        <w:tc>
          <w:tcPr>
            <w:tcW w:w="308" w:type="pct"/>
            <w:gridSpan w:val="2"/>
            <w:shd w:val="clear" w:color="auto" w:fill="auto"/>
          </w:tcPr>
          <w:p w:rsidR="00A3591E" w:rsidRPr="00376B2A" w:rsidRDefault="00A3591E" w:rsidP="00EA0CBE">
            <w:pPr>
              <w:pStyle w:val="NoSpacing"/>
              <w:spacing w:line="360" w:lineRule="auto"/>
              <w:jc w:val="center"/>
            </w:pPr>
          </w:p>
        </w:tc>
        <w:tc>
          <w:tcPr>
            <w:tcW w:w="340" w:type="pct"/>
            <w:gridSpan w:val="2"/>
            <w:shd w:val="clear" w:color="auto" w:fill="auto"/>
          </w:tcPr>
          <w:p w:rsidR="00A3591E" w:rsidRPr="00376B2A" w:rsidRDefault="00A3591E" w:rsidP="00A74A1C">
            <w:pPr>
              <w:pStyle w:val="NoSpacing"/>
              <w:spacing w:line="360" w:lineRule="auto"/>
            </w:pPr>
          </w:p>
        </w:tc>
      </w:tr>
      <w:tr w:rsidR="00A3591E" w:rsidRPr="00376B2A" w:rsidTr="00CC1F83">
        <w:trPr>
          <w:gridAfter w:val="1"/>
          <w:wAfter w:w="308" w:type="pct"/>
          <w:trHeight w:val="1665"/>
        </w:trPr>
        <w:tc>
          <w:tcPr>
            <w:tcW w:w="738" w:type="pct"/>
            <w:vMerge/>
            <w:shd w:val="clear" w:color="auto" w:fill="auto"/>
          </w:tcPr>
          <w:p w:rsidR="00A3591E" w:rsidRPr="00376B2A" w:rsidRDefault="00A3591E" w:rsidP="00B076FB">
            <w:pPr>
              <w:pStyle w:val="NoSpacing"/>
              <w:jc w:val="both"/>
            </w:pPr>
          </w:p>
        </w:tc>
        <w:tc>
          <w:tcPr>
            <w:tcW w:w="833" w:type="pct"/>
            <w:shd w:val="clear" w:color="auto" w:fill="auto"/>
          </w:tcPr>
          <w:p w:rsidR="00A3591E" w:rsidRPr="00376B2A" w:rsidRDefault="00A3591E" w:rsidP="00E93D33">
            <w:pPr>
              <w:pStyle w:val="NoSpacing"/>
              <w:jc w:val="both"/>
            </w:pPr>
            <w:r w:rsidRPr="00376B2A">
              <w:t xml:space="preserve">3. </w:t>
            </w:r>
            <w:r>
              <w:t xml:space="preserve">Į </w:t>
            </w:r>
            <w:r w:rsidRPr="00376B2A">
              <w:t xml:space="preserve">vaiką orientuoto ugdymo metodo </w:t>
            </w:r>
            <w:r>
              <w:t>poveikio</w:t>
            </w:r>
            <w:r w:rsidRPr="00376B2A">
              <w:t xml:space="preserve"> </w:t>
            </w:r>
            <w:r>
              <w:t>vaikų pasiekimams ir pažangai tyrimas.</w:t>
            </w:r>
          </w:p>
        </w:tc>
        <w:tc>
          <w:tcPr>
            <w:tcW w:w="487" w:type="pct"/>
            <w:gridSpan w:val="3"/>
            <w:shd w:val="clear" w:color="auto" w:fill="auto"/>
          </w:tcPr>
          <w:p w:rsidR="00A3591E" w:rsidRPr="00376B2A" w:rsidRDefault="00A3591E" w:rsidP="003236A8">
            <w:pPr>
              <w:pStyle w:val="NoSpacing"/>
              <w:jc w:val="both"/>
            </w:pPr>
            <w:r w:rsidRPr="00376B2A">
              <w:t>Direktorės pavaduotoja ugdymui</w:t>
            </w:r>
          </w:p>
        </w:tc>
        <w:tc>
          <w:tcPr>
            <w:tcW w:w="658" w:type="pct"/>
            <w:gridSpan w:val="2"/>
            <w:shd w:val="clear" w:color="auto" w:fill="auto"/>
          </w:tcPr>
          <w:p w:rsidR="00DF6210" w:rsidRDefault="00DF6210" w:rsidP="00D86E70">
            <w:pPr>
              <w:pStyle w:val="NoSpacing"/>
              <w:jc w:val="both"/>
              <w:rPr>
                <w:lang w:val="en-US"/>
              </w:rPr>
            </w:pPr>
            <w:r>
              <w:t>Pastebima individualaus ugdymo pažanga 60</w:t>
            </w:r>
            <w:r>
              <w:rPr>
                <w:lang w:val="en-US"/>
              </w:rPr>
              <w:t>% vaikų.</w:t>
            </w:r>
          </w:p>
          <w:p w:rsidR="00A3591E" w:rsidRDefault="00A3591E" w:rsidP="00D86E70">
            <w:pPr>
              <w:pStyle w:val="NoSpacing"/>
              <w:jc w:val="both"/>
            </w:pPr>
            <w:r w:rsidRPr="00376B2A">
              <w:t>Auklėtojos atliks 2 kartus metuose vaikų pasiekimų vertinimą ir apibendrins pažangos rodiklius.</w:t>
            </w:r>
          </w:p>
        </w:tc>
        <w:tc>
          <w:tcPr>
            <w:tcW w:w="486" w:type="pct"/>
            <w:gridSpan w:val="3"/>
            <w:shd w:val="clear" w:color="auto" w:fill="auto"/>
          </w:tcPr>
          <w:p w:rsidR="00A3591E" w:rsidRPr="00376B2A" w:rsidRDefault="00A3591E" w:rsidP="00ED012E">
            <w:pPr>
              <w:pStyle w:val="NoSpacing"/>
              <w:jc w:val="both"/>
            </w:pPr>
          </w:p>
        </w:tc>
        <w:tc>
          <w:tcPr>
            <w:tcW w:w="531" w:type="pct"/>
            <w:gridSpan w:val="3"/>
            <w:shd w:val="clear" w:color="auto" w:fill="auto"/>
          </w:tcPr>
          <w:p w:rsidR="00A3591E" w:rsidRDefault="00A3591E" w:rsidP="00E85102">
            <w:pPr>
              <w:pStyle w:val="NoSpacing"/>
              <w:jc w:val="both"/>
            </w:pPr>
          </w:p>
        </w:tc>
        <w:tc>
          <w:tcPr>
            <w:tcW w:w="312" w:type="pct"/>
            <w:gridSpan w:val="3"/>
            <w:shd w:val="clear" w:color="auto" w:fill="auto"/>
          </w:tcPr>
          <w:p w:rsidR="00A3591E" w:rsidRDefault="00A3591E" w:rsidP="006C0A0F">
            <w:pPr>
              <w:pStyle w:val="NoSpacing"/>
              <w:spacing w:line="360" w:lineRule="auto"/>
              <w:jc w:val="center"/>
            </w:pPr>
          </w:p>
        </w:tc>
        <w:tc>
          <w:tcPr>
            <w:tcW w:w="308" w:type="pct"/>
            <w:gridSpan w:val="2"/>
            <w:shd w:val="clear" w:color="auto" w:fill="auto"/>
          </w:tcPr>
          <w:p w:rsidR="00A3591E" w:rsidRPr="00376B2A" w:rsidRDefault="00A3591E" w:rsidP="00EA0CBE">
            <w:pPr>
              <w:pStyle w:val="NoSpacing"/>
              <w:spacing w:line="360" w:lineRule="auto"/>
              <w:jc w:val="center"/>
            </w:pPr>
          </w:p>
        </w:tc>
        <w:tc>
          <w:tcPr>
            <w:tcW w:w="340" w:type="pct"/>
            <w:gridSpan w:val="2"/>
            <w:shd w:val="clear" w:color="auto" w:fill="auto"/>
          </w:tcPr>
          <w:p w:rsidR="00A3591E" w:rsidRPr="00376B2A" w:rsidRDefault="00A3591E" w:rsidP="00A74A1C">
            <w:pPr>
              <w:pStyle w:val="NoSpacing"/>
              <w:spacing w:line="360" w:lineRule="auto"/>
            </w:pPr>
          </w:p>
        </w:tc>
      </w:tr>
      <w:tr w:rsidR="00A3591E" w:rsidRPr="00376B2A" w:rsidTr="00CC1F83">
        <w:trPr>
          <w:gridAfter w:val="1"/>
          <w:wAfter w:w="308" w:type="pct"/>
          <w:trHeight w:val="1240"/>
        </w:trPr>
        <w:tc>
          <w:tcPr>
            <w:tcW w:w="738" w:type="pct"/>
            <w:vMerge/>
            <w:shd w:val="clear" w:color="auto" w:fill="auto"/>
          </w:tcPr>
          <w:p w:rsidR="00A3591E" w:rsidRPr="00376B2A" w:rsidRDefault="00A3591E" w:rsidP="00B076FB">
            <w:pPr>
              <w:pStyle w:val="NoSpacing"/>
              <w:jc w:val="both"/>
            </w:pPr>
          </w:p>
        </w:tc>
        <w:tc>
          <w:tcPr>
            <w:tcW w:w="833" w:type="pct"/>
            <w:shd w:val="clear" w:color="auto" w:fill="auto"/>
          </w:tcPr>
          <w:p w:rsidR="00A3591E" w:rsidRPr="00376B2A" w:rsidRDefault="00A3591E" w:rsidP="00E93D33">
            <w:pPr>
              <w:pStyle w:val="NoSpacing"/>
              <w:jc w:val="both"/>
            </w:pPr>
            <w:r>
              <w:t>4. Konsultacijos auklėtojoms ugdymo individualizavimo ir diferencijavimo klausimais.</w:t>
            </w:r>
          </w:p>
        </w:tc>
        <w:tc>
          <w:tcPr>
            <w:tcW w:w="487" w:type="pct"/>
            <w:gridSpan w:val="3"/>
            <w:shd w:val="clear" w:color="auto" w:fill="auto"/>
          </w:tcPr>
          <w:p w:rsidR="00A3591E" w:rsidRPr="00376B2A" w:rsidRDefault="00A3591E" w:rsidP="003236A8">
            <w:pPr>
              <w:pStyle w:val="NoSpacing"/>
              <w:jc w:val="both"/>
            </w:pPr>
            <w:r w:rsidRPr="00376B2A">
              <w:t>Direktorės pavaduotoja ugdymui</w:t>
            </w:r>
          </w:p>
        </w:tc>
        <w:tc>
          <w:tcPr>
            <w:tcW w:w="658" w:type="pct"/>
            <w:gridSpan w:val="2"/>
            <w:shd w:val="clear" w:color="auto" w:fill="auto"/>
          </w:tcPr>
          <w:p w:rsidR="00A3591E" w:rsidRPr="00376B2A" w:rsidRDefault="005713EA" w:rsidP="005713EA">
            <w:pPr>
              <w:pStyle w:val="NoSpacing"/>
              <w:jc w:val="both"/>
            </w:pPr>
            <w:r>
              <w:t>90</w:t>
            </w:r>
            <w:r w:rsidR="00A3591E" w:rsidRPr="00376B2A">
              <w:t xml:space="preserve">% pedagogų </w:t>
            </w:r>
            <w:r>
              <w:t>gaus konsultavimo paslaugas</w:t>
            </w:r>
            <w:r w:rsidR="00DF6210">
              <w:t xml:space="preserve"> (pagal poreikius).</w:t>
            </w:r>
          </w:p>
        </w:tc>
        <w:tc>
          <w:tcPr>
            <w:tcW w:w="486" w:type="pct"/>
            <w:gridSpan w:val="3"/>
            <w:shd w:val="clear" w:color="auto" w:fill="auto"/>
          </w:tcPr>
          <w:p w:rsidR="00A3591E" w:rsidRPr="00376B2A" w:rsidRDefault="00A3591E" w:rsidP="00ED012E">
            <w:pPr>
              <w:pStyle w:val="NoSpacing"/>
              <w:jc w:val="both"/>
            </w:pPr>
          </w:p>
        </w:tc>
        <w:tc>
          <w:tcPr>
            <w:tcW w:w="531" w:type="pct"/>
            <w:gridSpan w:val="3"/>
            <w:shd w:val="clear" w:color="auto" w:fill="auto"/>
          </w:tcPr>
          <w:p w:rsidR="005713EA" w:rsidRPr="00376B2A" w:rsidRDefault="005713EA" w:rsidP="00E85102">
            <w:pPr>
              <w:pStyle w:val="NoSpacing"/>
              <w:jc w:val="both"/>
            </w:pPr>
          </w:p>
        </w:tc>
        <w:tc>
          <w:tcPr>
            <w:tcW w:w="312" w:type="pct"/>
            <w:gridSpan w:val="3"/>
            <w:shd w:val="clear" w:color="auto" w:fill="auto"/>
          </w:tcPr>
          <w:p w:rsidR="00A3591E" w:rsidRPr="00376B2A" w:rsidRDefault="00A3591E" w:rsidP="00EA0CBE">
            <w:pPr>
              <w:pStyle w:val="NoSpacing"/>
              <w:spacing w:line="360" w:lineRule="auto"/>
              <w:jc w:val="center"/>
            </w:pPr>
          </w:p>
        </w:tc>
        <w:tc>
          <w:tcPr>
            <w:tcW w:w="308" w:type="pct"/>
            <w:gridSpan w:val="2"/>
            <w:shd w:val="clear" w:color="auto" w:fill="auto"/>
          </w:tcPr>
          <w:p w:rsidR="00A3591E" w:rsidRPr="00376B2A" w:rsidRDefault="00A3591E" w:rsidP="00EA0CBE">
            <w:pPr>
              <w:pStyle w:val="NoSpacing"/>
              <w:spacing w:line="360" w:lineRule="auto"/>
              <w:jc w:val="center"/>
            </w:pPr>
          </w:p>
        </w:tc>
        <w:tc>
          <w:tcPr>
            <w:tcW w:w="340" w:type="pct"/>
            <w:gridSpan w:val="2"/>
            <w:shd w:val="clear" w:color="auto" w:fill="auto"/>
          </w:tcPr>
          <w:p w:rsidR="00A3591E" w:rsidRPr="00376B2A" w:rsidRDefault="00A3591E" w:rsidP="00A74A1C">
            <w:pPr>
              <w:pStyle w:val="NoSpacing"/>
              <w:spacing w:line="360" w:lineRule="auto"/>
            </w:pPr>
          </w:p>
        </w:tc>
      </w:tr>
      <w:tr w:rsidR="00A3591E" w:rsidRPr="00376B2A" w:rsidTr="00CC1F83">
        <w:trPr>
          <w:gridAfter w:val="1"/>
          <w:wAfter w:w="308" w:type="pct"/>
          <w:trHeight w:val="377"/>
        </w:trPr>
        <w:tc>
          <w:tcPr>
            <w:tcW w:w="738" w:type="pct"/>
            <w:vMerge/>
            <w:shd w:val="clear" w:color="auto" w:fill="auto"/>
          </w:tcPr>
          <w:p w:rsidR="00A3591E" w:rsidRPr="00376B2A" w:rsidRDefault="00A3591E" w:rsidP="00B076FB">
            <w:pPr>
              <w:pStyle w:val="NoSpacing"/>
              <w:jc w:val="both"/>
            </w:pPr>
          </w:p>
        </w:tc>
        <w:tc>
          <w:tcPr>
            <w:tcW w:w="833" w:type="pct"/>
            <w:shd w:val="clear" w:color="auto" w:fill="auto"/>
          </w:tcPr>
          <w:p w:rsidR="00A3591E" w:rsidRDefault="00A3591E" w:rsidP="00E93D33">
            <w:pPr>
              <w:pStyle w:val="NoSpacing"/>
              <w:jc w:val="both"/>
            </w:pPr>
            <w:r>
              <w:t>5</w:t>
            </w:r>
            <w:r w:rsidR="00D257AD">
              <w:t>.</w:t>
            </w:r>
            <w:r>
              <w:t xml:space="preserve"> </w:t>
            </w:r>
            <w:r w:rsidRPr="00AB0034">
              <w:t>Organizuoti 2-3 mokymai apie ankstyvojo amžiaus vaikų ugdymą, planavimą, aplinkos kūrimą.</w:t>
            </w:r>
          </w:p>
        </w:tc>
        <w:tc>
          <w:tcPr>
            <w:tcW w:w="487" w:type="pct"/>
            <w:gridSpan w:val="3"/>
            <w:shd w:val="clear" w:color="auto" w:fill="auto"/>
          </w:tcPr>
          <w:p w:rsidR="00A3591E" w:rsidRPr="00376B2A" w:rsidRDefault="00A3591E" w:rsidP="00DF6210">
            <w:pPr>
              <w:pStyle w:val="NoSpacing"/>
              <w:jc w:val="both"/>
            </w:pPr>
            <w:r w:rsidRPr="00376B2A">
              <w:t>Direktorės pavaduotoja ugdymui</w:t>
            </w:r>
          </w:p>
          <w:p w:rsidR="00A3591E" w:rsidRPr="00376B2A" w:rsidRDefault="00A3591E" w:rsidP="00DF6210">
            <w:pPr>
              <w:pStyle w:val="NoSpacing"/>
              <w:jc w:val="both"/>
              <w:rPr>
                <w:b/>
              </w:rPr>
            </w:pPr>
            <w:r w:rsidRPr="00376B2A">
              <w:rPr>
                <w:b/>
              </w:rPr>
              <w:t xml:space="preserve"> </w:t>
            </w:r>
          </w:p>
        </w:tc>
        <w:tc>
          <w:tcPr>
            <w:tcW w:w="658" w:type="pct"/>
            <w:gridSpan w:val="2"/>
            <w:shd w:val="clear" w:color="auto" w:fill="auto"/>
          </w:tcPr>
          <w:p w:rsidR="00A3591E" w:rsidRPr="00376B2A" w:rsidRDefault="00A3591E" w:rsidP="00DF6210">
            <w:pPr>
              <w:pStyle w:val="NoSpacing"/>
              <w:jc w:val="both"/>
              <w:rPr>
                <w:b/>
              </w:rPr>
            </w:pPr>
            <w:r w:rsidRPr="00376B2A">
              <w:t>100% pedagogų, dirbančių lopšelio grupėse patobulins savo gebėjimus, išmoks naujų būdų ir metodų, kaip dirbti su 1,5 – 2m. vaikais.</w:t>
            </w:r>
          </w:p>
        </w:tc>
        <w:tc>
          <w:tcPr>
            <w:tcW w:w="486" w:type="pct"/>
            <w:gridSpan w:val="3"/>
            <w:shd w:val="clear" w:color="auto" w:fill="auto"/>
          </w:tcPr>
          <w:p w:rsidR="00A3591E" w:rsidRPr="00376B2A" w:rsidRDefault="00A3591E" w:rsidP="00ED012E">
            <w:pPr>
              <w:pStyle w:val="NoSpacing"/>
              <w:jc w:val="both"/>
            </w:pPr>
          </w:p>
        </w:tc>
        <w:tc>
          <w:tcPr>
            <w:tcW w:w="531" w:type="pct"/>
            <w:gridSpan w:val="3"/>
            <w:shd w:val="clear" w:color="auto" w:fill="auto"/>
          </w:tcPr>
          <w:p w:rsidR="005713EA" w:rsidRDefault="005713EA" w:rsidP="00E85102">
            <w:pPr>
              <w:pStyle w:val="NoSpacing"/>
              <w:jc w:val="both"/>
            </w:pPr>
          </w:p>
        </w:tc>
        <w:tc>
          <w:tcPr>
            <w:tcW w:w="312" w:type="pct"/>
            <w:gridSpan w:val="3"/>
            <w:shd w:val="clear" w:color="auto" w:fill="auto"/>
          </w:tcPr>
          <w:p w:rsidR="00A3591E" w:rsidRDefault="00A3591E" w:rsidP="00EA0CBE">
            <w:pPr>
              <w:pStyle w:val="NoSpacing"/>
              <w:spacing w:line="360" w:lineRule="auto"/>
              <w:jc w:val="center"/>
            </w:pPr>
          </w:p>
        </w:tc>
        <w:tc>
          <w:tcPr>
            <w:tcW w:w="308" w:type="pct"/>
            <w:gridSpan w:val="2"/>
            <w:shd w:val="clear" w:color="auto" w:fill="auto"/>
          </w:tcPr>
          <w:p w:rsidR="00A3591E" w:rsidRPr="00376B2A" w:rsidRDefault="00A3591E" w:rsidP="00EA0CBE">
            <w:pPr>
              <w:pStyle w:val="NoSpacing"/>
              <w:spacing w:line="360" w:lineRule="auto"/>
              <w:jc w:val="center"/>
            </w:pPr>
          </w:p>
        </w:tc>
        <w:tc>
          <w:tcPr>
            <w:tcW w:w="340" w:type="pct"/>
            <w:gridSpan w:val="2"/>
            <w:shd w:val="clear" w:color="auto" w:fill="auto"/>
          </w:tcPr>
          <w:p w:rsidR="00A3591E" w:rsidRPr="00376B2A" w:rsidRDefault="00A3591E" w:rsidP="00A74A1C">
            <w:pPr>
              <w:pStyle w:val="NoSpacing"/>
              <w:spacing w:line="360" w:lineRule="auto"/>
            </w:pPr>
          </w:p>
        </w:tc>
      </w:tr>
      <w:tr w:rsidR="00A3591E" w:rsidRPr="00376B2A" w:rsidTr="00CC1F83">
        <w:trPr>
          <w:gridAfter w:val="1"/>
          <w:wAfter w:w="308" w:type="pct"/>
          <w:trHeight w:val="810"/>
        </w:trPr>
        <w:tc>
          <w:tcPr>
            <w:tcW w:w="738" w:type="pct"/>
            <w:vMerge/>
            <w:shd w:val="clear" w:color="auto" w:fill="auto"/>
          </w:tcPr>
          <w:p w:rsidR="00A3591E" w:rsidRPr="00376B2A" w:rsidRDefault="00A3591E" w:rsidP="00B076FB">
            <w:pPr>
              <w:pStyle w:val="NoSpacing"/>
              <w:jc w:val="both"/>
            </w:pPr>
          </w:p>
        </w:tc>
        <w:tc>
          <w:tcPr>
            <w:tcW w:w="833" w:type="pct"/>
            <w:shd w:val="clear" w:color="auto" w:fill="auto"/>
          </w:tcPr>
          <w:p w:rsidR="00A3591E" w:rsidRPr="00376B2A" w:rsidRDefault="00D257AD" w:rsidP="00E93D33">
            <w:pPr>
              <w:pStyle w:val="NoSpacing"/>
              <w:jc w:val="both"/>
            </w:pPr>
            <w:r>
              <w:t>6</w:t>
            </w:r>
            <w:r w:rsidR="00A3591E">
              <w:t xml:space="preserve">. Praktiniai užsiėmimai apie </w:t>
            </w:r>
            <w:r w:rsidR="0090311E">
              <w:t xml:space="preserve">ankstyvojo amžiaus vaikų </w:t>
            </w:r>
            <w:r w:rsidR="00A3591E">
              <w:t>ugdymo turinio planavimą.</w:t>
            </w:r>
          </w:p>
        </w:tc>
        <w:tc>
          <w:tcPr>
            <w:tcW w:w="487" w:type="pct"/>
            <w:gridSpan w:val="3"/>
            <w:shd w:val="clear" w:color="auto" w:fill="auto"/>
          </w:tcPr>
          <w:p w:rsidR="00A3591E" w:rsidRDefault="005713EA" w:rsidP="00DF6210">
            <w:pPr>
              <w:pStyle w:val="NoSpacing"/>
              <w:jc w:val="both"/>
            </w:pPr>
            <w:r w:rsidRPr="00376B2A">
              <w:t>Direktorės pavaduotoja ugdymui</w:t>
            </w:r>
          </w:p>
        </w:tc>
        <w:tc>
          <w:tcPr>
            <w:tcW w:w="658" w:type="pct"/>
            <w:gridSpan w:val="2"/>
            <w:shd w:val="clear" w:color="auto" w:fill="auto"/>
          </w:tcPr>
          <w:p w:rsidR="00A3591E" w:rsidRPr="00376B2A" w:rsidRDefault="005713EA" w:rsidP="00DF6210">
            <w:pPr>
              <w:pStyle w:val="NoSpacing"/>
              <w:jc w:val="both"/>
            </w:pPr>
            <w:r>
              <w:t>9</w:t>
            </w:r>
            <w:r w:rsidRPr="00376B2A">
              <w:t>0% pedagogų</w:t>
            </w:r>
            <w:r>
              <w:t xml:space="preserve"> ves atviras veiklas</w:t>
            </w:r>
          </w:p>
        </w:tc>
        <w:tc>
          <w:tcPr>
            <w:tcW w:w="486" w:type="pct"/>
            <w:gridSpan w:val="3"/>
            <w:shd w:val="clear" w:color="auto" w:fill="auto"/>
          </w:tcPr>
          <w:p w:rsidR="00A3591E" w:rsidRPr="00376B2A" w:rsidRDefault="00A3591E" w:rsidP="00ED012E">
            <w:pPr>
              <w:pStyle w:val="NoSpacing"/>
              <w:jc w:val="both"/>
            </w:pPr>
          </w:p>
        </w:tc>
        <w:tc>
          <w:tcPr>
            <w:tcW w:w="531" w:type="pct"/>
            <w:gridSpan w:val="3"/>
            <w:shd w:val="clear" w:color="auto" w:fill="auto"/>
          </w:tcPr>
          <w:p w:rsidR="00A3591E" w:rsidRDefault="00A3591E" w:rsidP="00E85102">
            <w:pPr>
              <w:pStyle w:val="NoSpacing"/>
              <w:jc w:val="both"/>
            </w:pPr>
          </w:p>
        </w:tc>
        <w:tc>
          <w:tcPr>
            <w:tcW w:w="312" w:type="pct"/>
            <w:gridSpan w:val="3"/>
            <w:shd w:val="clear" w:color="auto" w:fill="auto"/>
          </w:tcPr>
          <w:p w:rsidR="00A3591E" w:rsidRDefault="00A3591E" w:rsidP="00EA0CBE">
            <w:pPr>
              <w:pStyle w:val="NoSpacing"/>
              <w:spacing w:line="360" w:lineRule="auto"/>
              <w:jc w:val="center"/>
            </w:pPr>
          </w:p>
        </w:tc>
        <w:tc>
          <w:tcPr>
            <w:tcW w:w="308" w:type="pct"/>
            <w:gridSpan w:val="2"/>
            <w:shd w:val="clear" w:color="auto" w:fill="auto"/>
          </w:tcPr>
          <w:p w:rsidR="00A3591E" w:rsidRPr="00376B2A" w:rsidRDefault="00A3591E" w:rsidP="00EA0CBE">
            <w:pPr>
              <w:pStyle w:val="NoSpacing"/>
              <w:spacing w:line="360" w:lineRule="auto"/>
              <w:jc w:val="center"/>
            </w:pPr>
          </w:p>
        </w:tc>
        <w:tc>
          <w:tcPr>
            <w:tcW w:w="340" w:type="pct"/>
            <w:gridSpan w:val="2"/>
            <w:shd w:val="clear" w:color="auto" w:fill="auto"/>
          </w:tcPr>
          <w:p w:rsidR="00A3591E" w:rsidRPr="00376B2A" w:rsidRDefault="00A3591E" w:rsidP="00A74A1C">
            <w:pPr>
              <w:pStyle w:val="NoSpacing"/>
              <w:spacing w:line="360" w:lineRule="auto"/>
            </w:pPr>
          </w:p>
        </w:tc>
      </w:tr>
      <w:tr w:rsidR="00A3591E" w:rsidRPr="00376B2A" w:rsidTr="00CC1F83">
        <w:trPr>
          <w:gridAfter w:val="1"/>
          <w:wAfter w:w="308" w:type="pct"/>
          <w:trHeight w:val="2510"/>
        </w:trPr>
        <w:tc>
          <w:tcPr>
            <w:tcW w:w="738" w:type="pct"/>
            <w:vMerge w:val="restart"/>
            <w:shd w:val="clear" w:color="auto" w:fill="auto"/>
          </w:tcPr>
          <w:p w:rsidR="00A3591E" w:rsidRPr="00376B2A" w:rsidRDefault="00A3591E" w:rsidP="004D6732">
            <w:pPr>
              <w:pStyle w:val="NoSpacing"/>
              <w:jc w:val="both"/>
            </w:pPr>
            <w:r w:rsidRPr="00376B2A">
              <w:t xml:space="preserve">3. </w:t>
            </w:r>
            <w:r>
              <w:t>Išp</w:t>
            </w:r>
            <w:r w:rsidRPr="00376B2A">
              <w:t xml:space="preserve">lėsti ugdymo „Be sienų“ strategijas per projektinę veiklą, orientuojantis į vaikų pasiekimų </w:t>
            </w:r>
            <w:r>
              <w:t>gerinimą</w:t>
            </w:r>
            <w:r w:rsidRPr="00376B2A">
              <w:t>.</w:t>
            </w:r>
          </w:p>
        </w:tc>
        <w:tc>
          <w:tcPr>
            <w:tcW w:w="833" w:type="pct"/>
            <w:shd w:val="clear" w:color="auto" w:fill="auto"/>
          </w:tcPr>
          <w:p w:rsidR="00A3591E" w:rsidRDefault="00A3591E" w:rsidP="00373E39">
            <w:pPr>
              <w:pStyle w:val="NoSpacing"/>
              <w:jc w:val="both"/>
            </w:pPr>
            <w:r w:rsidRPr="00376B2A">
              <w:t>1.</w:t>
            </w:r>
            <w:r>
              <w:t xml:space="preserve"> Parengti ir įgyvendinti b</w:t>
            </w:r>
            <w:r w:rsidRPr="00376B2A">
              <w:t>endri lopšeli</w:t>
            </w:r>
            <w:r>
              <w:t>o-darželio ir grupių projektai</w:t>
            </w:r>
          </w:p>
          <w:p w:rsidR="00A3591E" w:rsidRPr="00376B2A" w:rsidRDefault="00A3591E" w:rsidP="00C46CDB">
            <w:pPr>
              <w:pStyle w:val="NoSpacing"/>
              <w:jc w:val="both"/>
            </w:pPr>
          </w:p>
        </w:tc>
        <w:tc>
          <w:tcPr>
            <w:tcW w:w="487" w:type="pct"/>
            <w:gridSpan w:val="3"/>
            <w:shd w:val="clear" w:color="auto" w:fill="auto"/>
          </w:tcPr>
          <w:p w:rsidR="00A3591E" w:rsidRPr="00376B2A" w:rsidRDefault="00A3591E" w:rsidP="003236A8">
            <w:pPr>
              <w:pStyle w:val="NoSpacing"/>
              <w:jc w:val="both"/>
            </w:pPr>
            <w:r w:rsidRPr="00376B2A">
              <w:t>Direktorės pavaduotoja ugdymui</w:t>
            </w:r>
          </w:p>
        </w:tc>
        <w:tc>
          <w:tcPr>
            <w:tcW w:w="658" w:type="pct"/>
            <w:gridSpan w:val="2"/>
            <w:shd w:val="clear" w:color="auto" w:fill="auto"/>
          </w:tcPr>
          <w:p w:rsidR="00A3591E" w:rsidRPr="00376B2A" w:rsidRDefault="00A3591E" w:rsidP="00CF0E5E">
            <w:pPr>
              <w:pStyle w:val="NoSpacing"/>
              <w:jc w:val="both"/>
            </w:pPr>
            <w:r w:rsidRPr="00376B2A">
              <w:t>100% vaikų daly</w:t>
            </w:r>
            <w:r w:rsidR="004F6DB9">
              <w:t>v</w:t>
            </w:r>
            <w:r w:rsidRPr="00376B2A">
              <w:t>aus</w:t>
            </w:r>
            <w:r w:rsidR="004F6DB9">
              <w:t xml:space="preserve"> </w:t>
            </w:r>
            <w:r w:rsidRPr="00376B2A">
              <w:t>projektinėje veikloje.</w:t>
            </w:r>
          </w:p>
          <w:p w:rsidR="00A3591E" w:rsidRPr="00025A55" w:rsidRDefault="00A3591E" w:rsidP="00C42F3F">
            <w:pPr>
              <w:pStyle w:val="NoSpacing"/>
              <w:jc w:val="both"/>
            </w:pPr>
            <w:r w:rsidRPr="00376B2A">
              <w:t>Ne mažiau kaip 70% bendruomenės narių dalyvaus vykdomuosiuos</w:t>
            </w:r>
            <w:r>
              <w:t>e projektuose.</w:t>
            </w:r>
          </w:p>
        </w:tc>
        <w:tc>
          <w:tcPr>
            <w:tcW w:w="486" w:type="pct"/>
            <w:gridSpan w:val="3"/>
            <w:shd w:val="clear" w:color="auto" w:fill="auto"/>
          </w:tcPr>
          <w:p w:rsidR="00A3591E" w:rsidRPr="00376B2A" w:rsidRDefault="00A3591E" w:rsidP="005B22E5">
            <w:pPr>
              <w:pStyle w:val="NoSpacing"/>
              <w:jc w:val="both"/>
            </w:pPr>
          </w:p>
        </w:tc>
        <w:tc>
          <w:tcPr>
            <w:tcW w:w="531" w:type="pct"/>
            <w:gridSpan w:val="3"/>
            <w:shd w:val="clear" w:color="auto" w:fill="auto"/>
          </w:tcPr>
          <w:p w:rsidR="003B0B7F" w:rsidRDefault="003B0B7F" w:rsidP="007D7337">
            <w:pPr>
              <w:pStyle w:val="NoSpacing"/>
            </w:pPr>
            <w:r>
              <w:t>Vaikų, dalyvavusių pr</w:t>
            </w:r>
            <w:r w:rsidR="00CC1F83">
              <w:t xml:space="preserve">ojektuose </w:t>
            </w:r>
            <w:r>
              <w:t xml:space="preserve"> dalis (Procentais)</w:t>
            </w:r>
          </w:p>
          <w:p w:rsidR="00591978" w:rsidRDefault="00591978" w:rsidP="007D7337">
            <w:pPr>
              <w:pStyle w:val="NoSpacing"/>
            </w:pPr>
            <w:r w:rsidRPr="00C90DB3">
              <w:t>Projektinės veiklos, bendradarbiavimo su socialiniais partneriais aktyvumas (vienetais)</w:t>
            </w:r>
          </w:p>
          <w:p w:rsidR="00867098" w:rsidRPr="00376B2A" w:rsidRDefault="00867098" w:rsidP="003B0B7F">
            <w:pPr>
              <w:pStyle w:val="NoSpacing"/>
              <w:rPr>
                <w:b/>
              </w:rPr>
            </w:pPr>
          </w:p>
        </w:tc>
        <w:tc>
          <w:tcPr>
            <w:tcW w:w="312" w:type="pct"/>
            <w:gridSpan w:val="3"/>
            <w:shd w:val="clear" w:color="auto" w:fill="auto"/>
          </w:tcPr>
          <w:p w:rsidR="00A3591E" w:rsidRDefault="00CC1F83" w:rsidP="00D949F0">
            <w:pPr>
              <w:pStyle w:val="NoSpacing"/>
              <w:spacing w:line="360" w:lineRule="auto"/>
              <w:jc w:val="center"/>
            </w:pPr>
            <w:r>
              <w:t>85</w:t>
            </w:r>
          </w:p>
          <w:p w:rsidR="00CC1F83" w:rsidRDefault="00CC1F83" w:rsidP="00D949F0">
            <w:pPr>
              <w:pStyle w:val="NoSpacing"/>
              <w:spacing w:line="360" w:lineRule="auto"/>
              <w:jc w:val="center"/>
            </w:pPr>
          </w:p>
          <w:p w:rsidR="00CC1F83" w:rsidRDefault="00CC1F83" w:rsidP="00D949F0">
            <w:pPr>
              <w:pStyle w:val="NoSpacing"/>
              <w:spacing w:line="360" w:lineRule="auto"/>
              <w:jc w:val="center"/>
            </w:pPr>
          </w:p>
          <w:p w:rsidR="00D949F0" w:rsidRDefault="00D949F0" w:rsidP="00D949F0">
            <w:pPr>
              <w:pStyle w:val="NoSpacing"/>
              <w:spacing w:line="360" w:lineRule="auto"/>
              <w:jc w:val="center"/>
            </w:pPr>
          </w:p>
          <w:p w:rsidR="00CC1F83" w:rsidRPr="00376B2A" w:rsidRDefault="00CC1F83" w:rsidP="00D949F0">
            <w:pPr>
              <w:pStyle w:val="NoSpacing"/>
              <w:spacing w:line="360" w:lineRule="auto"/>
              <w:jc w:val="center"/>
            </w:pPr>
            <w:r>
              <w:t>20</w:t>
            </w:r>
          </w:p>
        </w:tc>
        <w:tc>
          <w:tcPr>
            <w:tcW w:w="308" w:type="pct"/>
            <w:gridSpan w:val="2"/>
            <w:shd w:val="clear" w:color="auto" w:fill="auto"/>
          </w:tcPr>
          <w:p w:rsidR="00A3591E" w:rsidRDefault="00CC1F83" w:rsidP="00D949F0">
            <w:pPr>
              <w:pStyle w:val="NoSpacing"/>
              <w:spacing w:line="360" w:lineRule="auto"/>
              <w:jc w:val="center"/>
            </w:pPr>
            <w:r>
              <w:t>90</w:t>
            </w:r>
          </w:p>
          <w:p w:rsidR="00CC1F83" w:rsidRDefault="00CC1F83" w:rsidP="00D949F0">
            <w:pPr>
              <w:pStyle w:val="NoSpacing"/>
              <w:spacing w:line="360" w:lineRule="auto"/>
              <w:jc w:val="center"/>
            </w:pPr>
          </w:p>
          <w:p w:rsidR="00CC1F83" w:rsidRDefault="00CC1F83" w:rsidP="00D949F0">
            <w:pPr>
              <w:pStyle w:val="NoSpacing"/>
              <w:spacing w:line="360" w:lineRule="auto"/>
              <w:jc w:val="center"/>
            </w:pPr>
          </w:p>
          <w:p w:rsidR="00CC1F83" w:rsidRDefault="00CC1F83" w:rsidP="00D949F0">
            <w:pPr>
              <w:pStyle w:val="NoSpacing"/>
              <w:spacing w:line="360" w:lineRule="auto"/>
              <w:jc w:val="center"/>
            </w:pPr>
          </w:p>
          <w:p w:rsidR="00CC1F83" w:rsidRPr="00376B2A" w:rsidRDefault="00CC1F83" w:rsidP="00D949F0">
            <w:pPr>
              <w:pStyle w:val="NoSpacing"/>
              <w:spacing w:line="360" w:lineRule="auto"/>
              <w:jc w:val="center"/>
            </w:pPr>
            <w:r>
              <w:t>24</w:t>
            </w:r>
          </w:p>
        </w:tc>
        <w:tc>
          <w:tcPr>
            <w:tcW w:w="340" w:type="pct"/>
            <w:gridSpan w:val="2"/>
            <w:shd w:val="clear" w:color="auto" w:fill="auto"/>
          </w:tcPr>
          <w:p w:rsidR="00A3591E" w:rsidRDefault="00CC1F83" w:rsidP="00D949F0">
            <w:pPr>
              <w:pStyle w:val="NoSpacing"/>
              <w:spacing w:line="360" w:lineRule="auto"/>
              <w:jc w:val="center"/>
            </w:pPr>
            <w:r>
              <w:t>100</w:t>
            </w:r>
          </w:p>
          <w:p w:rsidR="00CC1F83" w:rsidRDefault="00CC1F83" w:rsidP="00D949F0">
            <w:pPr>
              <w:pStyle w:val="NoSpacing"/>
              <w:spacing w:line="360" w:lineRule="auto"/>
              <w:jc w:val="center"/>
            </w:pPr>
          </w:p>
          <w:p w:rsidR="00CC1F83" w:rsidRDefault="00CC1F83" w:rsidP="00D949F0">
            <w:pPr>
              <w:pStyle w:val="NoSpacing"/>
              <w:spacing w:line="360" w:lineRule="auto"/>
              <w:jc w:val="center"/>
            </w:pPr>
          </w:p>
          <w:p w:rsidR="00CC1F83" w:rsidRDefault="00CC1F83" w:rsidP="00D949F0">
            <w:pPr>
              <w:pStyle w:val="NoSpacing"/>
              <w:spacing w:line="360" w:lineRule="auto"/>
              <w:jc w:val="center"/>
            </w:pPr>
          </w:p>
          <w:p w:rsidR="00CC1F83" w:rsidRPr="00376B2A" w:rsidRDefault="00CC1F83" w:rsidP="00D949F0">
            <w:pPr>
              <w:pStyle w:val="NoSpacing"/>
              <w:spacing w:line="360" w:lineRule="auto"/>
              <w:jc w:val="center"/>
            </w:pPr>
            <w:r>
              <w:t>26</w:t>
            </w:r>
          </w:p>
        </w:tc>
      </w:tr>
      <w:tr w:rsidR="00A3591E" w:rsidRPr="00376B2A" w:rsidTr="00CC1F83">
        <w:trPr>
          <w:gridAfter w:val="1"/>
          <w:wAfter w:w="308" w:type="pct"/>
          <w:trHeight w:val="2617"/>
        </w:trPr>
        <w:tc>
          <w:tcPr>
            <w:tcW w:w="738" w:type="pct"/>
            <w:vMerge/>
            <w:shd w:val="clear" w:color="auto" w:fill="auto"/>
          </w:tcPr>
          <w:p w:rsidR="00A3591E" w:rsidRPr="00376B2A" w:rsidRDefault="00A3591E" w:rsidP="004D6732">
            <w:pPr>
              <w:pStyle w:val="NoSpacing"/>
              <w:jc w:val="both"/>
            </w:pPr>
          </w:p>
        </w:tc>
        <w:tc>
          <w:tcPr>
            <w:tcW w:w="833" w:type="pct"/>
            <w:shd w:val="clear" w:color="auto" w:fill="auto"/>
          </w:tcPr>
          <w:p w:rsidR="00A3591E" w:rsidRPr="00376B2A" w:rsidRDefault="00A3591E" w:rsidP="007F5212">
            <w:pPr>
              <w:pStyle w:val="NoSpacing"/>
              <w:jc w:val="both"/>
            </w:pPr>
            <w:r>
              <w:t xml:space="preserve">2. </w:t>
            </w:r>
            <w:r w:rsidRPr="00376B2A">
              <w:t>Sveikatos stiprinimo projektų pagal „Sveikos mokyklos“ programą  priemonių realizavimas, panaudojant atnaujintos sporto salės, lauko aikštynų, atnaujintų edukacinių aplinkų erdves.</w:t>
            </w:r>
          </w:p>
        </w:tc>
        <w:tc>
          <w:tcPr>
            <w:tcW w:w="487" w:type="pct"/>
            <w:gridSpan w:val="3"/>
            <w:shd w:val="clear" w:color="auto" w:fill="auto"/>
          </w:tcPr>
          <w:p w:rsidR="00A3591E" w:rsidRPr="00376B2A" w:rsidRDefault="00A3591E" w:rsidP="00C46CDB">
            <w:pPr>
              <w:pStyle w:val="NoSpacing"/>
              <w:jc w:val="both"/>
            </w:pPr>
            <w:r w:rsidRPr="00376B2A">
              <w:t>Direktorės pavaduotoja ugdymui</w:t>
            </w:r>
          </w:p>
          <w:p w:rsidR="00A3591E" w:rsidRPr="00376B2A" w:rsidRDefault="00A3591E" w:rsidP="003236A8">
            <w:pPr>
              <w:pStyle w:val="NoSpacing"/>
              <w:jc w:val="both"/>
            </w:pPr>
          </w:p>
        </w:tc>
        <w:tc>
          <w:tcPr>
            <w:tcW w:w="658" w:type="pct"/>
            <w:gridSpan w:val="2"/>
            <w:shd w:val="clear" w:color="auto" w:fill="auto"/>
          </w:tcPr>
          <w:p w:rsidR="00A3591E" w:rsidRDefault="00A3591E" w:rsidP="00C42F3F">
            <w:pPr>
              <w:pStyle w:val="NoSpacing"/>
              <w:jc w:val="both"/>
            </w:pPr>
            <w:r w:rsidRPr="00376B2A">
              <w:t>Kiekviena</w:t>
            </w:r>
            <w:r w:rsidR="007D7337">
              <w:t xml:space="preserve">s pedagogas parengs po 1 </w:t>
            </w:r>
            <w:r w:rsidRPr="00376B2A">
              <w:t xml:space="preserve">vaikų </w:t>
            </w:r>
            <w:proofErr w:type="spellStart"/>
            <w:r w:rsidRPr="00376B2A">
              <w:t>sveikatinimo</w:t>
            </w:r>
            <w:proofErr w:type="spellEnd"/>
            <w:r w:rsidRPr="00376B2A">
              <w:t xml:space="preserve"> </w:t>
            </w:r>
            <w:r w:rsidR="007D7337">
              <w:t>projektą</w:t>
            </w:r>
            <w:r>
              <w:t xml:space="preserve"> metams pagal „Sveikos mokyklos‘ programą.</w:t>
            </w:r>
          </w:p>
          <w:p w:rsidR="00A3591E" w:rsidRPr="00376B2A" w:rsidRDefault="00A3591E" w:rsidP="00C42F3F">
            <w:pPr>
              <w:pStyle w:val="NoSpacing"/>
              <w:jc w:val="both"/>
            </w:pPr>
            <w:r w:rsidRPr="00376B2A">
              <w:t>Laikas</w:t>
            </w:r>
            <w:r>
              <w:t>:</w:t>
            </w:r>
            <w:r w:rsidRPr="00376B2A">
              <w:t xml:space="preserve"> 2020 m.</w:t>
            </w:r>
          </w:p>
        </w:tc>
        <w:tc>
          <w:tcPr>
            <w:tcW w:w="486" w:type="pct"/>
            <w:gridSpan w:val="3"/>
            <w:shd w:val="clear" w:color="auto" w:fill="auto"/>
          </w:tcPr>
          <w:p w:rsidR="00A3591E" w:rsidRPr="00376B2A" w:rsidRDefault="00A3591E" w:rsidP="005B22E5">
            <w:pPr>
              <w:pStyle w:val="NoSpacing"/>
              <w:jc w:val="both"/>
            </w:pPr>
          </w:p>
        </w:tc>
        <w:tc>
          <w:tcPr>
            <w:tcW w:w="531" w:type="pct"/>
            <w:gridSpan w:val="3"/>
            <w:shd w:val="clear" w:color="auto" w:fill="auto"/>
          </w:tcPr>
          <w:p w:rsidR="00A3591E" w:rsidRPr="00376B2A" w:rsidRDefault="00A3591E" w:rsidP="004F6DB9">
            <w:pPr>
              <w:pStyle w:val="NoSpacing"/>
              <w:jc w:val="both"/>
            </w:pPr>
          </w:p>
        </w:tc>
        <w:tc>
          <w:tcPr>
            <w:tcW w:w="312" w:type="pct"/>
            <w:gridSpan w:val="3"/>
            <w:shd w:val="clear" w:color="auto" w:fill="auto"/>
          </w:tcPr>
          <w:p w:rsidR="00A3591E" w:rsidRPr="00376B2A" w:rsidRDefault="00A3591E" w:rsidP="00B56AF0">
            <w:pPr>
              <w:pStyle w:val="NoSpacing"/>
              <w:spacing w:line="360" w:lineRule="auto"/>
            </w:pPr>
          </w:p>
        </w:tc>
        <w:tc>
          <w:tcPr>
            <w:tcW w:w="308" w:type="pct"/>
            <w:gridSpan w:val="2"/>
            <w:shd w:val="clear" w:color="auto" w:fill="auto"/>
          </w:tcPr>
          <w:p w:rsidR="00A3591E" w:rsidRPr="00376B2A" w:rsidRDefault="00A3591E" w:rsidP="00EA0CBE">
            <w:pPr>
              <w:pStyle w:val="NoSpacing"/>
              <w:spacing w:line="360" w:lineRule="auto"/>
              <w:jc w:val="center"/>
            </w:pPr>
          </w:p>
        </w:tc>
        <w:tc>
          <w:tcPr>
            <w:tcW w:w="340" w:type="pct"/>
            <w:gridSpan w:val="2"/>
            <w:shd w:val="clear" w:color="auto" w:fill="auto"/>
          </w:tcPr>
          <w:p w:rsidR="00A3591E" w:rsidRPr="00376B2A" w:rsidRDefault="00A3591E" w:rsidP="00B56AF0">
            <w:pPr>
              <w:pStyle w:val="NoSpacing"/>
              <w:spacing w:line="360" w:lineRule="auto"/>
            </w:pPr>
          </w:p>
        </w:tc>
      </w:tr>
      <w:tr w:rsidR="00CC1F83" w:rsidRPr="00376B2A" w:rsidTr="00CC1F83">
        <w:trPr>
          <w:trHeight w:val="1803"/>
        </w:trPr>
        <w:tc>
          <w:tcPr>
            <w:tcW w:w="738" w:type="pct"/>
            <w:vMerge/>
            <w:shd w:val="clear" w:color="auto" w:fill="auto"/>
          </w:tcPr>
          <w:p w:rsidR="00CC1F83" w:rsidRPr="00376B2A" w:rsidRDefault="00CC1F83" w:rsidP="004D6732">
            <w:pPr>
              <w:pStyle w:val="NoSpacing"/>
              <w:jc w:val="both"/>
            </w:pPr>
          </w:p>
        </w:tc>
        <w:tc>
          <w:tcPr>
            <w:tcW w:w="833" w:type="pct"/>
            <w:shd w:val="clear" w:color="auto" w:fill="auto"/>
          </w:tcPr>
          <w:p w:rsidR="00CC1F83" w:rsidRDefault="00CC1F83" w:rsidP="007F5212">
            <w:pPr>
              <w:pStyle w:val="NoSpacing"/>
              <w:jc w:val="both"/>
            </w:pPr>
            <w:r w:rsidRPr="00376B2A">
              <w:t xml:space="preserve">3. </w:t>
            </w:r>
            <w:r>
              <w:t>B</w:t>
            </w:r>
            <w:r w:rsidRPr="00376B2A">
              <w:t>endradarbiavimas su neformalaus ugdymo įstaigomis, taikant  „ugdymo be sienų“ ir įstaigos atvirumo principą.</w:t>
            </w:r>
          </w:p>
        </w:tc>
        <w:tc>
          <w:tcPr>
            <w:tcW w:w="487" w:type="pct"/>
            <w:gridSpan w:val="3"/>
            <w:shd w:val="clear" w:color="auto" w:fill="auto"/>
          </w:tcPr>
          <w:p w:rsidR="00CC1F83" w:rsidRPr="00376B2A" w:rsidRDefault="00CC1F83" w:rsidP="0042740D">
            <w:pPr>
              <w:pStyle w:val="NoSpacing"/>
              <w:jc w:val="both"/>
            </w:pPr>
            <w:r w:rsidRPr="00376B2A">
              <w:t>Direktorės pavaduotoja ugdymui</w:t>
            </w:r>
          </w:p>
          <w:p w:rsidR="00CC1F83" w:rsidRPr="00376B2A" w:rsidRDefault="00CC1F83" w:rsidP="0042740D">
            <w:pPr>
              <w:pStyle w:val="NoSpacing"/>
              <w:jc w:val="both"/>
            </w:pPr>
          </w:p>
          <w:p w:rsidR="00CC1F83" w:rsidRPr="00376B2A" w:rsidRDefault="00CC1F83" w:rsidP="003236A8">
            <w:pPr>
              <w:pStyle w:val="NoSpacing"/>
              <w:jc w:val="both"/>
            </w:pPr>
          </w:p>
        </w:tc>
        <w:tc>
          <w:tcPr>
            <w:tcW w:w="658" w:type="pct"/>
            <w:gridSpan w:val="2"/>
            <w:shd w:val="clear" w:color="auto" w:fill="auto"/>
          </w:tcPr>
          <w:p w:rsidR="00CC1F83" w:rsidRPr="00376B2A" w:rsidRDefault="00CC1F83" w:rsidP="00C42F3F">
            <w:pPr>
              <w:pStyle w:val="NoSpacing"/>
              <w:jc w:val="both"/>
            </w:pPr>
            <w:r w:rsidRPr="00376B2A">
              <w:t>90%</w:t>
            </w:r>
            <w:r>
              <w:t xml:space="preserve"> pedagogų taikys „ugdymo be sienų“ strategijas ugdymo procese.</w:t>
            </w:r>
          </w:p>
        </w:tc>
        <w:tc>
          <w:tcPr>
            <w:tcW w:w="486" w:type="pct"/>
            <w:gridSpan w:val="3"/>
            <w:shd w:val="clear" w:color="auto" w:fill="auto"/>
          </w:tcPr>
          <w:p w:rsidR="00CC1F83" w:rsidRPr="00376B2A" w:rsidRDefault="00CC1F83" w:rsidP="005B22E5">
            <w:pPr>
              <w:pStyle w:val="NoSpacing"/>
              <w:jc w:val="both"/>
            </w:pPr>
          </w:p>
        </w:tc>
        <w:tc>
          <w:tcPr>
            <w:tcW w:w="531" w:type="pct"/>
            <w:gridSpan w:val="3"/>
            <w:shd w:val="clear" w:color="auto" w:fill="auto"/>
          </w:tcPr>
          <w:p w:rsidR="00CC1F83" w:rsidRPr="00376B2A" w:rsidRDefault="00CC1F83" w:rsidP="006C0A0F">
            <w:pPr>
              <w:pStyle w:val="NoSpacing"/>
              <w:jc w:val="both"/>
            </w:pPr>
          </w:p>
        </w:tc>
        <w:tc>
          <w:tcPr>
            <w:tcW w:w="312" w:type="pct"/>
            <w:gridSpan w:val="3"/>
            <w:shd w:val="clear" w:color="auto" w:fill="auto"/>
          </w:tcPr>
          <w:p w:rsidR="00CC1F83" w:rsidRPr="00376B2A" w:rsidRDefault="00CC1F83" w:rsidP="004F6DB9">
            <w:pPr>
              <w:pStyle w:val="NoSpacing"/>
              <w:spacing w:line="360" w:lineRule="auto"/>
              <w:jc w:val="both"/>
            </w:pPr>
          </w:p>
        </w:tc>
        <w:tc>
          <w:tcPr>
            <w:tcW w:w="308" w:type="pct"/>
            <w:gridSpan w:val="2"/>
            <w:shd w:val="clear" w:color="auto" w:fill="auto"/>
          </w:tcPr>
          <w:p w:rsidR="00CC1F83" w:rsidRPr="00376B2A" w:rsidRDefault="00CC1F83" w:rsidP="00EA0CBE">
            <w:pPr>
              <w:pStyle w:val="NoSpacing"/>
              <w:spacing w:line="360" w:lineRule="auto"/>
              <w:jc w:val="center"/>
            </w:pPr>
          </w:p>
        </w:tc>
        <w:tc>
          <w:tcPr>
            <w:tcW w:w="340" w:type="pct"/>
            <w:gridSpan w:val="2"/>
            <w:shd w:val="clear" w:color="auto" w:fill="auto"/>
          </w:tcPr>
          <w:p w:rsidR="00CC1F83" w:rsidRPr="00376B2A" w:rsidRDefault="00CC1F83" w:rsidP="005C4138">
            <w:pPr>
              <w:pStyle w:val="NoSpacing"/>
              <w:spacing w:line="360" w:lineRule="auto"/>
              <w:jc w:val="both"/>
            </w:pPr>
          </w:p>
        </w:tc>
        <w:tc>
          <w:tcPr>
            <w:tcW w:w="308" w:type="pct"/>
          </w:tcPr>
          <w:p w:rsidR="00CC1F83" w:rsidRPr="00376B2A" w:rsidRDefault="00CC1F83" w:rsidP="005C4138">
            <w:pPr>
              <w:pStyle w:val="NoSpacing"/>
              <w:spacing w:line="360" w:lineRule="auto"/>
              <w:jc w:val="center"/>
            </w:pPr>
            <w:r>
              <w:t>90</w:t>
            </w:r>
          </w:p>
        </w:tc>
      </w:tr>
      <w:tr w:rsidR="00CC1F83" w:rsidRPr="00376B2A" w:rsidTr="00CC1F83">
        <w:trPr>
          <w:trHeight w:val="1755"/>
        </w:trPr>
        <w:tc>
          <w:tcPr>
            <w:tcW w:w="738" w:type="pct"/>
            <w:vMerge/>
            <w:shd w:val="clear" w:color="auto" w:fill="auto"/>
          </w:tcPr>
          <w:p w:rsidR="00CC1F83" w:rsidRPr="00376B2A" w:rsidRDefault="00CC1F83" w:rsidP="004D6732">
            <w:pPr>
              <w:pStyle w:val="NoSpacing"/>
              <w:jc w:val="both"/>
            </w:pPr>
          </w:p>
        </w:tc>
        <w:tc>
          <w:tcPr>
            <w:tcW w:w="833" w:type="pct"/>
            <w:shd w:val="clear" w:color="auto" w:fill="auto"/>
          </w:tcPr>
          <w:p w:rsidR="00CC1F83" w:rsidRPr="00376B2A" w:rsidRDefault="00CC1F83" w:rsidP="007F5212">
            <w:pPr>
              <w:pStyle w:val="NoSpacing"/>
              <w:jc w:val="both"/>
            </w:pPr>
            <w:r w:rsidRPr="00376B2A">
              <w:t xml:space="preserve">4. </w:t>
            </w:r>
            <w:r>
              <w:t>U</w:t>
            </w:r>
            <w:r w:rsidRPr="00376B2A">
              <w:t>gdymo organizavimas vasaros metu, pasiūlant kuo platesnio pobūdžio veiklas vaikams ir jų šeimoms.</w:t>
            </w:r>
          </w:p>
        </w:tc>
        <w:tc>
          <w:tcPr>
            <w:tcW w:w="487" w:type="pct"/>
            <w:gridSpan w:val="3"/>
            <w:shd w:val="clear" w:color="auto" w:fill="auto"/>
          </w:tcPr>
          <w:p w:rsidR="00CC1F83" w:rsidRPr="00376B2A" w:rsidRDefault="00CC1F83" w:rsidP="0042740D">
            <w:pPr>
              <w:pStyle w:val="NoSpacing"/>
              <w:jc w:val="both"/>
            </w:pPr>
            <w:r w:rsidRPr="00376B2A">
              <w:t>Direktorės pavaduotoja ugdymui</w:t>
            </w:r>
          </w:p>
          <w:p w:rsidR="00CC1F83" w:rsidRPr="00376B2A" w:rsidRDefault="00CC1F83" w:rsidP="0042740D">
            <w:pPr>
              <w:pStyle w:val="NoSpacing"/>
              <w:jc w:val="both"/>
            </w:pPr>
          </w:p>
          <w:p w:rsidR="00CC1F83" w:rsidRPr="00376B2A" w:rsidRDefault="00CC1F83" w:rsidP="003236A8">
            <w:pPr>
              <w:pStyle w:val="NoSpacing"/>
              <w:jc w:val="both"/>
            </w:pPr>
          </w:p>
        </w:tc>
        <w:tc>
          <w:tcPr>
            <w:tcW w:w="658" w:type="pct"/>
            <w:gridSpan w:val="2"/>
            <w:shd w:val="clear" w:color="auto" w:fill="auto"/>
          </w:tcPr>
          <w:p w:rsidR="00CC1F83" w:rsidRDefault="00CC1F83" w:rsidP="00C42F3F">
            <w:pPr>
              <w:pStyle w:val="NoSpacing"/>
              <w:jc w:val="both"/>
            </w:pPr>
            <w:r w:rsidRPr="00376B2A">
              <w:t>Bus parengta po vieną vasaros projektą.</w:t>
            </w:r>
          </w:p>
          <w:p w:rsidR="00CC1F83" w:rsidRPr="00376B2A" w:rsidRDefault="00CC1F83" w:rsidP="00AC27D7">
            <w:pPr>
              <w:pStyle w:val="NoSpacing"/>
              <w:jc w:val="both"/>
            </w:pPr>
            <w:r w:rsidRPr="00376B2A">
              <w:t>100% vaikų dalyvaus</w:t>
            </w:r>
          </w:p>
          <w:p w:rsidR="00CC1F83" w:rsidRPr="00376B2A" w:rsidRDefault="00CC1F83" w:rsidP="00C42F3F">
            <w:pPr>
              <w:pStyle w:val="NoSpacing"/>
              <w:jc w:val="both"/>
            </w:pPr>
            <w:r w:rsidRPr="00376B2A">
              <w:t xml:space="preserve"> projektinėje veikloje.</w:t>
            </w:r>
          </w:p>
        </w:tc>
        <w:tc>
          <w:tcPr>
            <w:tcW w:w="486" w:type="pct"/>
            <w:gridSpan w:val="3"/>
            <w:shd w:val="clear" w:color="auto" w:fill="auto"/>
          </w:tcPr>
          <w:p w:rsidR="00CC1F83" w:rsidRPr="00376B2A" w:rsidRDefault="00CC1F83" w:rsidP="005B22E5">
            <w:pPr>
              <w:pStyle w:val="NoSpacing"/>
              <w:jc w:val="both"/>
            </w:pPr>
          </w:p>
        </w:tc>
        <w:tc>
          <w:tcPr>
            <w:tcW w:w="531" w:type="pct"/>
            <w:gridSpan w:val="3"/>
            <w:shd w:val="clear" w:color="auto" w:fill="auto"/>
          </w:tcPr>
          <w:p w:rsidR="00CC1F83" w:rsidRPr="00376B2A" w:rsidRDefault="00CC1F83" w:rsidP="004F6DB9">
            <w:pPr>
              <w:pStyle w:val="NoSpacing"/>
              <w:jc w:val="both"/>
            </w:pPr>
          </w:p>
        </w:tc>
        <w:tc>
          <w:tcPr>
            <w:tcW w:w="312" w:type="pct"/>
            <w:gridSpan w:val="3"/>
            <w:shd w:val="clear" w:color="auto" w:fill="auto"/>
          </w:tcPr>
          <w:p w:rsidR="00CC1F83" w:rsidRPr="00376B2A" w:rsidRDefault="00CC1F83" w:rsidP="006C0A0F">
            <w:pPr>
              <w:pStyle w:val="NoSpacing"/>
              <w:spacing w:line="360" w:lineRule="auto"/>
              <w:jc w:val="center"/>
            </w:pPr>
          </w:p>
        </w:tc>
        <w:tc>
          <w:tcPr>
            <w:tcW w:w="308" w:type="pct"/>
            <w:gridSpan w:val="2"/>
            <w:shd w:val="clear" w:color="auto" w:fill="auto"/>
          </w:tcPr>
          <w:p w:rsidR="00CC1F83" w:rsidRPr="00376B2A" w:rsidRDefault="00CC1F83" w:rsidP="006C0A0F">
            <w:pPr>
              <w:pStyle w:val="NoSpacing"/>
              <w:spacing w:line="360" w:lineRule="auto"/>
              <w:jc w:val="center"/>
            </w:pPr>
          </w:p>
        </w:tc>
        <w:tc>
          <w:tcPr>
            <w:tcW w:w="340" w:type="pct"/>
            <w:gridSpan w:val="2"/>
            <w:shd w:val="clear" w:color="auto" w:fill="auto"/>
          </w:tcPr>
          <w:p w:rsidR="00CC1F83" w:rsidRPr="00376B2A" w:rsidRDefault="00CC1F83" w:rsidP="005C4138">
            <w:pPr>
              <w:pStyle w:val="NoSpacing"/>
              <w:spacing w:line="360" w:lineRule="auto"/>
              <w:jc w:val="center"/>
            </w:pPr>
          </w:p>
        </w:tc>
        <w:tc>
          <w:tcPr>
            <w:tcW w:w="308" w:type="pct"/>
          </w:tcPr>
          <w:p w:rsidR="00CC1F83" w:rsidRPr="00376B2A" w:rsidRDefault="00CC1F83" w:rsidP="005C4138">
            <w:pPr>
              <w:pStyle w:val="NoSpacing"/>
              <w:spacing w:line="360" w:lineRule="auto"/>
              <w:jc w:val="center"/>
            </w:pPr>
            <w:r>
              <w:t>1</w:t>
            </w:r>
          </w:p>
        </w:tc>
      </w:tr>
      <w:tr w:rsidR="00CC1F83" w:rsidRPr="00376B2A" w:rsidTr="00CC1F83">
        <w:trPr>
          <w:gridAfter w:val="1"/>
          <w:wAfter w:w="308" w:type="pct"/>
          <w:trHeight w:val="1086"/>
        </w:trPr>
        <w:tc>
          <w:tcPr>
            <w:tcW w:w="738" w:type="pct"/>
            <w:vMerge w:val="restart"/>
            <w:tcBorders>
              <w:top w:val="nil"/>
            </w:tcBorders>
            <w:shd w:val="clear" w:color="auto" w:fill="auto"/>
          </w:tcPr>
          <w:p w:rsidR="00CC1F83" w:rsidRPr="00376B2A" w:rsidRDefault="00CC1F83" w:rsidP="00DF6210">
            <w:pPr>
              <w:pStyle w:val="NoSpacing"/>
              <w:jc w:val="both"/>
            </w:pPr>
            <w:r>
              <w:t>4</w:t>
            </w:r>
            <w:r w:rsidRPr="00376B2A">
              <w:t xml:space="preserve"> </w:t>
            </w:r>
            <w:r>
              <w:t>Pagerinti inform</w:t>
            </w:r>
            <w:r w:rsidRPr="00376B2A">
              <w:t>ac</w:t>
            </w:r>
            <w:r>
              <w:t>ijos perdavimo tėvams paslaugas skaitmeninių ir kt. technologijų pagalba, siekiant į vaiką orientuoto ugdymo rezultatų.</w:t>
            </w:r>
          </w:p>
        </w:tc>
        <w:tc>
          <w:tcPr>
            <w:tcW w:w="833" w:type="pct"/>
            <w:shd w:val="clear" w:color="auto" w:fill="auto"/>
          </w:tcPr>
          <w:p w:rsidR="00CC1F83" w:rsidRPr="00376B2A" w:rsidRDefault="00CC1F83" w:rsidP="00DF6210">
            <w:pPr>
              <w:pStyle w:val="NoSpacing"/>
            </w:pPr>
            <w:r w:rsidRPr="00376B2A">
              <w:t>1.</w:t>
            </w:r>
            <w:r>
              <w:t xml:space="preserve"> Tėvų požiūrio į</w:t>
            </w:r>
            <w:r w:rsidRPr="00376B2A">
              <w:t xml:space="preserve"> informacijos perdavimo kokybę ir jų lūkesčius</w:t>
            </w:r>
            <w:r>
              <w:t xml:space="preserve"> tyrimas.</w:t>
            </w:r>
          </w:p>
        </w:tc>
        <w:tc>
          <w:tcPr>
            <w:tcW w:w="487" w:type="pct"/>
            <w:gridSpan w:val="3"/>
            <w:shd w:val="clear" w:color="auto" w:fill="auto"/>
          </w:tcPr>
          <w:p w:rsidR="00CC1F83" w:rsidRPr="00376B2A" w:rsidRDefault="00CC1F83" w:rsidP="00DF6210">
            <w:pPr>
              <w:pStyle w:val="NoSpacing"/>
              <w:jc w:val="both"/>
            </w:pPr>
            <w:r w:rsidRPr="00376B2A">
              <w:t>Direktorė,</w:t>
            </w:r>
          </w:p>
          <w:p w:rsidR="00CC1F83" w:rsidRPr="00376B2A" w:rsidRDefault="00CC1F83" w:rsidP="00DF6210">
            <w:pPr>
              <w:pStyle w:val="NoSpacing"/>
              <w:jc w:val="both"/>
            </w:pPr>
            <w:r w:rsidRPr="00376B2A">
              <w:t>Direktorės pavaduotoja ugdymui</w:t>
            </w:r>
          </w:p>
          <w:p w:rsidR="00CC1F83" w:rsidRPr="00376B2A" w:rsidRDefault="00CC1F83" w:rsidP="00DF6210">
            <w:pPr>
              <w:pStyle w:val="NoSpacing"/>
              <w:rPr>
                <w:b/>
              </w:rPr>
            </w:pPr>
          </w:p>
        </w:tc>
        <w:tc>
          <w:tcPr>
            <w:tcW w:w="658" w:type="pct"/>
            <w:gridSpan w:val="2"/>
            <w:shd w:val="clear" w:color="auto" w:fill="auto"/>
          </w:tcPr>
          <w:p w:rsidR="00CC1F83" w:rsidRPr="00376B2A" w:rsidRDefault="00CC1F83" w:rsidP="00DF6210">
            <w:pPr>
              <w:pStyle w:val="NoSpacing"/>
              <w:jc w:val="both"/>
            </w:pPr>
            <w:r>
              <w:t xml:space="preserve">20% pedagogų rengs dokumentą apie </w:t>
            </w:r>
            <w:r w:rsidRPr="00376B2A">
              <w:t>informacijos perdavimo kokybę.</w:t>
            </w:r>
          </w:p>
          <w:p w:rsidR="00CC1F83" w:rsidRPr="00376B2A" w:rsidRDefault="00CC1F83" w:rsidP="00DF6210">
            <w:pPr>
              <w:pStyle w:val="NoSpacing"/>
            </w:pPr>
            <w:r w:rsidRPr="00376B2A">
              <w:t>Laikas: 2019 m.</w:t>
            </w:r>
          </w:p>
        </w:tc>
        <w:tc>
          <w:tcPr>
            <w:tcW w:w="486" w:type="pct"/>
            <w:gridSpan w:val="3"/>
            <w:shd w:val="clear" w:color="auto" w:fill="auto"/>
          </w:tcPr>
          <w:p w:rsidR="00CC1F83" w:rsidRPr="00376B2A" w:rsidRDefault="00CC1F83" w:rsidP="00DF6210">
            <w:pPr>
              <w:pStyle w:val="NoSpacing"/>
              <w:jc w:val="center"/>
            </w:pPr>
            <w:r w:rsidRPr="00376B2A">
              <w:t>50</w:t>
            </w:r>
          </w:p>
          <w:p w:rsidR="00CC1F83" w:rsidRPr="00376B2A" w:rsidRDefault="00CC1F83" w:rsidP="00DF6210">
            <w:pPr>
              <w:pStyle w:val="NoSpacing"/>
              <w:jc w:val="center"/>
              <w:rPr>
                <w:b/>
              </w:rPr>
            </w:pPr>
            <w:r>
              <w:t>Valstybės biudžeto</w:t>
            </w:r>
            <w:r w:rsidRPr="00376B2A">
              <w:t xml:space="preserve"> lėšos</w:t>
            </w:r>
          </w:p>
        </w:tc>
        <w:tc>
          <w:tcPr>
            <w:tcW w:w="531" w:type="pct"/>
            <w:gridSpan w:val="3"/>
            <w:shd w:val="clear" w:color="auto" w:fill="auto"/>
          </w:tcPr>
          <w:p w:rsidR="00CC1F83" w:rsidRDefault="00CC1F83" w:rsidP="004F6DB9">
            <w:pPr>
              <w:pStyle w:val="NoSpacing"/>
              <w:jc w:val="both"/>
            </w:pPr>
            <w:r>
              <w:t xml:space="preserve">Tėvų, palankiai vertinančių įstaigos veiklą </w:t>
            </w:r>
            <w:r w:rsidRPr="00FB3086">
              <w:t>dalis</w:t>
            </w:r>
            <w:r>
              <w:t xml:space="preserve"> (proc.)</w:t>
            </w:r>
          </w:p>
          <w:p w:rsidR="00CC1F83" w:rsidRDefault="00CC1F83" w:rsidP="004F6DB9">
            <w:pPr>
              <w:pStyle w:val="NoSpacing"/>
              <w:jc w:val="both"/>
            </w:pPr>
            <w:r>
              <w:t>Pedagogų,</w:t>
            </w:r>
          </w:p>
          <w:p w:rsidR="00CC1F83" w:rsidRPr="00376B2A" w:rsidRDefault="00CC1F83" w:rsidP="004F6DB9">
            <w:pPr>
              <w:pStyle w:val="NoSpacing"/>
              <w:jc w:val="both"/>
            </w:pPr>
            <w:r>
              <w:t>taikančių informacijos perdavimo tėvams apie vaikų pasieki-mus tvarką praktikoje  dalis (Procentais)</w:t>
            </w:r>
          </w:p>
        </w:tc>
        <w:tc>
          <w:tcPr>
            <w:tcW w:w="312" w:type="pct"/>
            <w:gridSpan w:val="3"/>
            <w:shd w:val="clear" w:color="auto" w:fill="auto"/>
          </w:tcPr>
          <w:p w:rsidR="00CC1F83" w:rsidRDefault="00CC1F83" w:rsidP="00CC1F83">
            <w:pPr>
              <w:pStyle w:val="NoSpacing"/>
              <w:spacing w:line="360" w:lineRule="auto"/>
              <w:jc w:val="center"/>
            </w:pPr>
            <w:r>
              <w:t>70</w:t>
            </w:r>
          </w:p>
          <w:p w:rsidR="00CC1F83" w:rsidRDefault="00CC1F83" w:rsidP="00CC1F83">
            <w:pPr>
              <w:pStyle w:val="NoSpacing"/>
              <w:spacing w:line="360" w:lineRule="auto"/>
              <w:jc w:val="center"/>
            </w:pPr>
          </w:p>
          <w:p w:rsidR="00CC1F83" w:rsidRDefault="00CC1F83" w:rsidP="00CC1F83">
            <w:pPr>
              <w:pStyle w:val="NoSpacing"/>
              <w:spacing w:line="360" w:lineRule="auto"/>
              <w:jc w:val="center"/>
            </w:pPr>
          </w:p>
          <w:p w:rsidR="00CC1F83" w:rsidRDefault="00CC1F83" w:rsidP="00CC1F83">
            <w:pPr>
              <w:pStyle w:val="NoSpacing"/>
              <w:spacing w:line="360" w:lineRule="auto"/>
              <w:jc w:val="center"/>
            </w:pPr>
            <w:r>
              <w:t>80</w:t>
            </w:r>
          </w:p>
        </w:tc>
        <w:tc>
          <w:tcPr>
            <w:tcW w:w="308" w:type="pct"/>
            <w:gridSpan w:val="2"/>
            <w:shd w:val="clear" w:color="auto" w:fill="auto"/>
          </w:tcPr>
          <w:p w:rsidR="00CC1F83" w:rsidRDefault="00CC1F83" w:rsidP="00CC1F83">
            <w:pPr>
              <w:pStyle w:val="NoSpacing"/>
              <w:spacing w:line="360" w:lineRule="auto"/>
              <w:jc w:val="center"/>
            </w:pPr>
            <w:r>
              <w:t>80</w:t>
            </w:r>
          </w:p>
          <w:p w:rsidR="00CC1F83" w:rsidRDefault="00CC1F83" w:rsidP="00CC1F83">
            <w:pPr>
              <w:pStyle w:val="NoSpacing"/>
              <w:spacing w:line="360" w:lineRule="auto"/>
              <w:jc w:val="center"/>
            </w:pPr>
          </w:p>
          <w:p w:rsidR="00CC1F83" w:rsidRDefault="00CC1F83" w:rsidP="00CC1F83">
            <w:pPr>
              <w:pStyle w:val="NoSpacing"/>
              <w:spacing w:line="360" w:lineRule="auto"/>
              <w:jc w:val="center"/>
            </w:pPr>
          </w:p>
          <w:p w:rsidR="00CC1F83" w:rsidRDefault="00CC1F83" w:rsidP="00CC1F83">
            <w:pPr>
              <w:pStyle w:val="NoSpacing"/>
              <w:spacing w:line="360" w:lineRule="auto"/>
              <w:jc w:val="center"/>
            </w:pPr>
            <w:r>
              <w:t>90</w:t>
            </w:r>
          </w:p>
        </w:tc>
        <w:tc>
          <w:tcPr>
            <w:tcW w:w="340" w:type="pct"/>
            <w:gridSpan w:val="2"/>
            <w:shd w:val="clear" w:color="auto" w:fill="auto"/>
          </w:tcPr>
          <w:p w:rsidR="00CC1F83" w:rsidRDefault="00CC1F83" w:rsidP="00CC1F83">
            <w:pPr>
              <w:pStyle w:val="NoSpacing"/>
              <w:spacing w:line="360" w:lineRule="auto"/>
              <w:jc w:val="center"/>
            </w:pPr>
            <w:r>
              <w:t>90</w:t>
            </w:r>
          </w:p>
          <w:p w:rsidR="00CC1F83" w:rsidRDefault="00CC1F83" w:rsidP="00CC1F83">
            <w:pPr>
              <w:pStyle w:val="NoSpacing"/>
              <w:spacing w:line="360" w:lineRule="auto"/>
              <w:jc w:val="center"/>
            </w:pPr>
          </w:p>
          <w:p w:rsidR="00CC1F83" w:rsidRDefault="00CC1F83" w:rsidP="00CC1F83">
            <w:pPr>
              <w:pStyle w:val="NoSpacing"/>
              <w:spacing w:line="360" w:lineRule="auto"/>
              <w:jc w:val="center"/>
            </w:pPr>
          </w:p>
          <w:p w:rsidR="00CC1F83" w:rsidRDefault="00CC1F83" w:rsidP="00CC1F83">
            <w:pPr>
              <w:pStyle w:val="NoSpacing"/>
              <w:spacing w:line="360" w:lineRule="auto"/>
              <w:jc w:val="center"/>
            </w:pPr>
            <w:r>
              <w:t>95</w:t>
            </w:r>
          </w:p>
        </w:tc>
      </w:tr>
      <w:tr w:rsidR="00CC1F83" w:rsidRPr="00376B2A" w:rsidTr="00CC1F83">
        <w:trPr>
          <w:gridAfter w:val="1"/>
          <w:wAfter w:w="308" w:type="pct"/>
          <w:trHeight w:val="1022"/>
        </w:trPr>
        <w:tc>
          <w:tcPr>
            <w:tcW w:w="738" w:type="pct"/>
            <w:vMerge/>
            <w:shd w:val="clear" w:color="auto" w:fill="auto"/>
          </w:tcPr>
          <w:p w:rsidR="00CC1F83" w:rsidRPr="00376B2A" w:rsidRDefault="00CC1F83" w:rsidP="00DF6210">
            <w:pPr>
              <w:pStyle w:val="NoSpacing"/>
              <w:jc w:val="both"/>
            </w:pPr>
          </w:p>
        </w:tc>
        <w:tc>
          <w:tcPr>
            <w:tcW w:w="833" w:type="pct"/>
            <w:shd w:val="clear" w:color="auto" w:fill="auto"/>
          </w:tcPr>
          <w:p w:rsidR="00CC1F83" w:rsidRPr="00376B2A" w:rsidRDefault="00CC1F83" w:rsidP="00DF6210">
            <w:pPr>
              <w:pStyle w:val="NoSpacing"/>
            </w:pPr>
            <w:r>
              <w:t>2. Tėvų informavimo tvarkos parengimas</w:t>
            </w:r>
            <w:r w:rsidRPr="00376B2A">
              <w:t>, jos įgyven</w:t>
            </w:r>
            <w:r>
              <w:t>dinimo priemonių ir kliuvinių analizė</w:t>
            </w:r>
          </w:p>
        </w:tc>
        <w:tc>
          <w:tcPr>
            <w:tcW w:w="487" w:type="pct"/>
            <w:gridSpan w:val="3"/>
            <w:shd w:val="clear" w:color="auto" w:fill="auto"/>
          </w:tcPr>
          <w:p w:rsidR="00CC1F83" w:rsidRPr="00376B2A" w:rsidRDefault="00CC1F83" w:rsidP="00DF6210">
            <w:pPr>
              <w:pStyle w:val="NoSpacing"/>
              <w:jc w:val="both"/>
            </w:pPr>
            <w:r w:rsidRPr="00376B2A">
              <w:t>Direktorės pavaduotoja ugdymui</w:t>
            </w:r>
          </w:p>
        </w:tc>
        <w:tc>
          <w:tcPr>
            <w:tcW w:w="658" w:type="pct"/>
            <w:gridSpan w:val="2"/>
            <w:shd w:val="clear" w:color="auto" w:fill="auto"/>
          </w:tcPr>
          <w:p w:rsidR="00CC1F83" w:rsidRPr="00376B2A" w:rsidRDefault="00CC1F83" w:rsidP="00DF6210">
            <w:pPr>
              <w:pStyle w:val="NoSpacing"/>
              <w:jc w:val="both"/>
            </w:pPr>
            <w:r>
              <w:t>Parengta tėvų informavimo tvarka.</w:t>
            </w:r>
          </w:p>
        </w:tc>
        <w:tc>
          <w:tcPr>
            <w:tcW w:w="486" w:type="pct"/>
            <w:gridSpan w:val="3"/>
            <w:shd w:val="clear" w:color="auto" w:fill="auto"/>
          </w:tcPr>
          <w:p w:rsidR="00CC1F83" w:rsidRPr="00376B2A" w:rsidRDefault="00CC1F83" w:rsidP="00DF6210">
            <w:pPr>
              <w:pStyle w:val="NoSpacing"/>
              <w:jc w:val="center"/>
            </w:pPr>
          </w:p>
        </w:tc>
        <w:tc>
          <w:tcPr>
            <w:tcW w:w="531" w:type="pct"/>
            <w:gridSpan w:val="3"/>
            <w:shd w:val="clear" w:color="auto" w:fill="auto"/>
          </w:tcPr>
          <w:p w:rsidR="00CC1F83" w:rsidRPr="00376B2A" w:rsidRDefault="00CC1F83" w:rsidP="006C0A0F">
            <w:pPr>
              <w:pStyle w:val="NoSpacing"/>
              <w:jc w:val="both"/>
            </w:pPr>
          </w:p>
        </w:tc>
        <w:tc>
          <w:tcPr>
            <w:tcW w:w="312" w:type="pct"/>
            <w:gridSpan w:val="3"/>
            <w:shd w:val="clear" w:color="auto" w:fill="auto"/>
          </w:tcPr>
          <w:p w:rsidR="00CC1F83" w:rsidRDefault="00CC1F83" w:rsidP="006C0A0F">
            <w:pPr>
              <w:pStyle w:val="NoSpacing"/>
              <w:spacing w:line="360" w:lineRule="auto"/>
              <w:jc w:val="center"/>
            </w:pPr>
          </w:p>
        </w:tc>
        <w:tc>
          <w:tcPr>
            <w:tcW w:w="308" w:type="pct"/>
            <w:gridSpan w:val="2"/>
            <w:shd w:val="clear" w:color="auto" w:fill="auto"/>
          </w:tcPr>
          <w:p w:rsidR="00CC1F83" w:rsidRDefault="00CC1F83" w:rsidP="00EA0CBE">
            <w:pPr>
              <w:pStyle w:val="NoSpacing"/>
              <w:spacing w:line="360" w:lineRule="auto"/>
              <w:jc w:val="center"/>
            </w:pPr>
          </w:p>
        </w:tc>
        <w:tc>
          <w:tcPr>
            <w:tcW w:w="340" w:type="pct"/>
            <w:gridSpan w:val="2"/>
            <w:shd w:val="clear" w:color="auto" w:fill="auto"/>
          </w:tcPr>
          <w:p w:rsidR="00CC1F83" w:rsidRDefault="00CC1F83" w:rsidP="00B56AF0">
            <w:pPr>
              <w:pStyle w:val="NoSpacing"/>
              <w:spacing w:line="360" w:lineRule="auto"/>
            </w:pPr>
          </w:p>
        </w:tc>
      </w:tr>
      <w:tr w:rsidR="00CC1F83" w:rsidRPr="00376B2A" w:rsidTr="00CC1F83">
        <w:trPr>
          <w:gridAfter w:val="1"/>
          <w:wAfter w:w="308" w:type="pct"/>
          <w:trHeight w:val="1755"/>
        </w:trPr>
        <w:tc>
          <w:tcPr>
            <w:tcW w:w="738" w:type="pct"/>
            <w:vMerge/>
            <w:shd w:val="clear" w:color="auto" w:fill="auto"/>
          </w:tcPr>
          <w:p w:rsidR="00CC1F83" w:rsidRPr="00376B2A" w:rsidRDefault="00CC1F83" w:rsidP="00DF6210">
            <w:pPr>
              <w:pStyle w:val="NoSpacing"/>
              <w:jc w:val="both"/>
            </w:pPr>
          </w:p>
        </w:tc>
        <w:tc>
          <w:tcPr>
            <w:tcW w:w="833" w:type="pct"/>
            <w:shd w:val="clear" w:color="auto" w:fill="auto"/>
          </w:tcPr>
          <w:p w:rsidR="00CC1F83" w:rsidRDefault="00CC1F83" w:rsidP="00DF6210">
            <w:pPr>
              <w:pStyle w:val="NoSpacing"/>
              <w:jc w:val="both"/>
            </w:pPr>
            <w:r>
              <w:t>3. Vaiko pasiekimų aprašo „Informacijos perdavimo tėvams“ srities analizė ir susitarimai dėl pokalbių su tėvais apie vaiko pasiekimus tvarkos.</w:t>
            </w:r>
          </w:p>
        </w:tc>
        <w:tc>
          <w:tcPr>
            <w:tcW w:w="487" w:type="pct"/>
            <w:gridSpan w:val="3"/>
            <w:shd w:val="clear" w:color="auto" w:fill="auto"/>
          </w:tcPr>
          <w:p w:rsidR="00CC1F83" w:rsidRDefault="00CC1F83" w:rsidP="00DF6210">
            <w:pPr>
              <w:pStyle w:val="NoSpacing"/>
              <w:jc w:val="center"/>
            </w:pPr>
            <w:r w:rsidRPr="00376B2A">
              <w:t>Direktorės pavaduotoja ugdymui</w:t>
            </w:r>
          </w:p>
        </w:tc>
        <w:tc>
          <w:tcPr>
            <w:tcW w:w="658" w:type="pct"/>
            <w:gridSpan w:val="2"/>
            <w:shd w:val="clear" w:color="auto" w:fill="auto"/>
          </w:tcPr>
          <w:p w:rsidR="00CC1F83" w:rsidRPr="00920482" w:rsidRDefault="00CC1F83" w:rsidP="00DF6210">
            <w:pPr>
              <w:pStyle w:val="NoSpacing"/>
              <w:jc w:val="both"/>
            </w:pPr>
            <w:r>
              <w:t>90</w:t>
            </w:r>
            <w:r>
              <w:rPr>
                <w:lang w:val="en-US"/>
              </w:rPr>
              <w:t xml:space="preserve">% </w:t>
            </w:r>
            <w:r>
              <w:t>pedagogų  laikosi informacijos perdavimo tėvams tvarkos.</w:t>
            </w:r>
          </w:p>
        </w:tc>
        <w:tc>
          <w:tcPr>
            <w:tcW w:w="486" w:type="pct"/>
            <w:gridSpan w:val="3"/>
            <w:shd w:val="clear" w:color="auto" w:fill="auto"/>
          </w:tcPr>
          <w:p w:rsidR="00CC1F83" w:rsidRPr="00376B2A" w:rsidRDefault="00CC1F83" w:rsidP="00DF6210">
            <w:pPr>
              <w:pStyle w:val="NoSpacing"/>
              <w:jc w:val="center"/>
            </w:pPr>
          </w:p>
        </w:tc>
        <w:tc>
          <w:tcPr>
            <w:tcW w:w="531" w:type="pct"/>
            <w:gridSpan w:val="3"/>
            <w:shd w:val="clear" w:color="auto" w:fill="auto"/>
          </w:tcPr>
          <w:p w:rsidR="00CC1F83" w:rsidRPr="00376B2A" w:rsidRDefault="00CC1F83" w:rsidP="004F6DB9">
            <w:pPr>
              <w:pStyle w:val="NoSpacing"/>
              <w:jc w:val="both"/>
            </w:pPr>
          </w:p>
        </w:tc>
        <w:tc>
          <w:tcPr>
            <w:tcW w:w="312" w:type="pct"/>
            <w:gridSpan w:val="3"/>
            <w:shd w:val="clear" w:color="auto" w:fill="auto"/>
          </w:tcPr>
          <w:p w:rsidR="00CC1F83" w:rsidRDefault="00CC1F83" w:rsidP="006C0A0F">
            <w:pPr>
              <w:pStyle w:val="NoSpacing"/>
              <w:spacing w:line="360" w:lineRule="auto"/>
              <w:jc w:val="center"/>
            </w:pPr>
          </w:p>
        </w:tc>
        <w:tc>
          <w:tcPr>
            <w:tcW w:w="308" w:type="pct"/>
            <w:gridSpan w:val="2"/>
            <w:shd w:val="clear" w:color="auto" w:fill="auto"/>
          </w:tcPr>
          <w:p w:rsidR="00CC1F83" w:rsidRDefault="00CC1F83" w:rsidP="00EA0CBE">
            <w:pPr>
              <w:pStyle w:val="NoSpacing"/>
              <w:spacing w:line="360" w:lineRule="auto"/>
              <w:jc w:val="center"/>
            </w:pPr>
          </w:p>
        </w:tc>
        <w:tc>
          <w:tcPr>
            <w:tcW w:w="340" w:type="pct"/>
            <w:gridSpan w:val="2"/>
            <w:shd w:val="clear" w:color="auto" w:fill="auto"/>
          </w:tcPr>
          <w:p w:rsidR="00CC1F83" w:rsidRDefault="00CC1F83" w:rsidP="00B56AF0">
            <w:pPr>
              <w:pStyle w:val="NoSpacing"/>
              <w:spacing w:line="360" w:lineRule="auto"/>
            </w:pPr>
          </w:p>
        </w:tc>
      </w:tr>
      <w:tr w:rsidR="00CC1F83" w:rsidRPr="00376B2A" w:rsidTr="00CC1F83">
        <w:trPr>
          <w:gridAfter w:val="1"/>
          <w:wAfter w:w="308" w:type="pct"/>
          <w:trHeight w:val="1988"/>
        </w:trPr>
        <w:tc>
          <w:tcPr>
            <w:tcW w:w="738" w:type="pct"/>
            <w:vMerge/>
            <w:tcBorders>
              <w:bottom w:val="single" w:sz="4" w:space="0" w:color="auto"/>
            </w:tcBorders>
            <w:shd w:val="clear" w:color="auto" w:fill="auto"/>
          </w:tcPr>
          <w:p w:rsidR="00CC1F83" w:rsidRDefault="00CC1F83" w:rsidP="00DF6210">
            <w:pPr>
              <w:pStyle w:val="NoSpacing"/>
              <w:jc w:val="both"/>
            </w:pPr>
          </w:p>
        </w:tc>
        <w:tc>
          <w:tcPr>
            <w:tcW w:w="833" w:type="pct"/>
            <w:tcBorders>
              <w:bottom w:val="single" w:sz="4" w:space="0" w:color="auto"/>
            </w:tcBorders>
            <w:shd w:val="clear" w:color="auto" w:fill="auto"/>
          </w:tcPr>
          <w:p w:rsidR="00CC1F83" w:rsidRDefault="00CC1F83" w:rsidP="00DF6210">
            <w:pPr>
              <w:pStyle w:val="NoSpacing"/>
              <w:jc w:val="both"/>
            </w:pPr>
            <w:r>
              <w:t>4. Tvarkos taikymo praktikoje rezultatų analizė.</w:t>
            </w:r>
          </w:p>
          <w:p w:rsidR="00CC1F83" w:rsidRDefault="00CC1F83" w:rsidP="00DF6210">
            <w:pPr>
              <w:pStyle w:val="NoSpacing"/>
              <w:jc w:val="both"/>
            </w:pPr>
          </w:p>
        </w:tc>
        <w:tc>
          <w:tcPr>
            <w:tcW w:w="487" w:type="pct"/>
            <w:gridSpan w:val="3"/>
            <w:tcBorders>
              <w:bottom w:val="single" w:sz="4" w:space="0" w:color="auto"/>
            </w:tcBorders>
            <w:shd w:val="clear" w:color="auto" w:fill="auto"/>
          </w:tcPr>
          <w:p w:rsidR="00CC1F83" w:rsidRDefault="00CC1F83" w:rsidP="00DF6210">
            <w:pPr>
              <w:pStyle w:val="NoSpacing"/>
              <w:jc w:val="center"/>
            </w:pPr>
            <w:r w:rsidRPr="00376B2A">
              <w:t>Direktorės pavaduotoja ugdymui</w:t>
            </w:r>
          </w:p>
        </w:tc>
        <w:tc>
          <w:tcPr>
            <w:tcW w:w="658" w:type="pct"/>
            <w:gridSpan w:val="2"/>
            <w:tcBorders>
              <w:bottom w:val="single" w:sz="4" w:space="0" w:color="auto"/>
            </w:tcBorders>
            <w:shd w:val="clear" w:color="auto" w:fill="auto"/>
          </w:tcPr>
          <w:p w:rsidR="00CC1F83" w:rsidRDefault="00CC1F83" w:rsidP="00DF6210">
            <w:pPr>
              <w:pStyle w:val="NoSpacing"/>
              <w:jc w:val="both"/>
            </w:pPr>
            <w:r>
              <w:t>Atlikta analizė.</w:t>
            </w:r>
          </w:p>
          <w:p w:rsidR="00CC1F83" w:rsidRPr="00376B2A" w:rsidRDefault="00CC1F83" w:rsidP="00DF6210">
            <w:pPr>
              <w:pStyle w:val="NoSpacing"/>
              <w:jc w:val="both"/>
            </w:pPr>
            <w:r>
              <w:t>90</w:t>
            </w:r>
            <w:r w:rsidRPr="00F244AC">
              <w:t>% tėvų turi teigiamą požiūrį į informacijos perdavimą.</w:t>
            </w:r>
            <w:r>
              <w:t xml:space="preserve"> Išvados panaudojamos ugdymui tobulinti.</w:t>
            </w:r>
          </w:p>
        </w:tc>
        <w:tc>
          <w:tcPr>
            <w:tcW w:w="486" w:type="pct"/>
            <w:gridSpan w:val="3"/>
            <w:tcBorders>
              <w:bottom w:val="single" w:sz="4" w:space="0" w:color="auto"/>
            </w:tcBorders>
            <w:shd w:val="clear" w:color="auto" w:fill="auto"/>
          </w:tcPr>
          <w:p w:rsidR="00CC1F83" w:rsidRPr="00376B2A" w:rsidRDefault="00CC1F83" w:rsidP="00DF6210">
            <w:pPr>
              <w:pStyle w:val="NoSpacing"/>
              <w:jc w:val="center"/>
            </w:pPr>
          </w:p>
        </w:tc>
        <w:tc>
          <w:tcPr>
            <w:tcW w:w="531" w:type="pct"/>
            <w:gridSpan w:val="3"/>
            <w:tcBorders>
              <w:bottom w:val="single" w:sz="4" w:space="0" w:color="auto"/>
            </w:tcBorders>
            <w:shd w:val="clear" w:color="auto" w:fill="auto"/>
          </w:tcPr>
          <w:p w:rsidR="00CC1F83" w:rsidRPr="00376B2A" w:rsidRDefault="00CC1F83" w:rsidP="006C0A0F">
            <w:pPr>
              <w:pStyle w:val="NoSpacing"/>
              <w:jc w:val="both"/>
            </w:pPr>
          </w:p>
        </w:tc>
        <w:tc>
          <w:tcPr>
            <w:tcW w:w="312" w:type="pct"/>
            <w:gridSpan w:val="3"/>
            <w:tcBorders>
              <w:bottom w:val="single" w:sz="4" w:space="0" w:color="auto"/>
            </w:tcBorders>
            <w:shd w:val="clear" w:color="auto" w:fill="auto"/>
          </w:tcPr>
          <w:p w:rsidR="00CC1F83" w:rsidRDefault="00CC1F83" w:rsidP="004F6DB9">
            <w:pPr>
              <w:pStyle w:val="NoSpacing"/>
              <w:spacing w:line="360" w:lineRule="auto"/>
              <w:jc w:val="both"/>
            </w:pPr>
          </w:p>
        </w:tc>
        <w:tc>
          <w:tcPr>
            <w:tcW w:w="308" w:type="pct"/>
            <w:gridSpan w:val="2"/>
            <w:tcBorders>
              <w:bottom w:val="single" w:sz="4" w:space="0" w:color="auto"/>
            </w:tcBorders>
            <w:shd w:val="clear" w:color="auto" w:fill="auto"/>
          </w:tcPr>
          <w:p w:rsidR="00CC1F83" w:rsidRDefault="00CC1F83" w:rsidP="00EA0CBE">
            <w:pPr>
              <w:pStyle w:val="NoSpacing"/>
              <w:spacing w:line="360" w:lineRule="auto"/>
              <w:jc w:val="center"/>
            </w:pPr>
          </w:p>
        </w:tc>
        <w:tc>
          <w:tcPr>
            <w:tcW w:w="340" w:type="pct"/>
            <w:gridSpan w:val="2"/>
            <w:tcBorders>
              <w:bottom w:val="single" w:sz="4" w:space="0" w:color="auto"/>
            </w:tcBorders>
            <w:shd w:val="clear" w:color="auto" w:fill="auto"/>
          </w:tcPr>
          <w:p w:rsidR="00CC1F83" w:rsidRDefault="00CC1F83" w:rsidP="00B56AF0">
            <w:pPr>
              <w:pStyle w:val="NoSpacing"/>
              <w:spacing w:line="360" w:lineRule="auto"/>
            </w:pPr>
          </w:p>
        </w:tc>
      </w:tr>
      <w:tr w:rsidR="00CC1F83" w:rsidRPr="00124DF2" w:rsidTr="00CC1F83">
        <w:trPr>
          <w:gridAfter w:val="1"/>
          <w:wAfter w:w="308" w:type="pct"/>
        </w:trPr>
        <w:tc>
          <w:tcPr>
            <w:tcW w:w="4692" w:type="pct"/>
            <w:gridSpan w:val="20"/>
            <w:tcBorders>
              <w:top w:val="single" w:sz="4" w:space="0" w:color="auto"/>
              <w:left w:val="single" w:sz="4" w:space="0" w:color="auto"/>
              <w:right w:val="single" w:sz="4" w:space="0" w:color="auto"/>
            </w:tcBorders>
            <w:shd w:val="clear" w:color="auto" w:fill="auto"/>
          </w:tcPr>
          <w:p w:rsidR="00CC1F83" w:rsidRPr="00124DF2" w:rsidRDefault="00CC1F83" w:rsidP="004F6DB9">
            <w:pPr>
              <w:pStyle w:val="NoSpacing"/>
              <w:jc w:val="both"/>
              <w:rPr>
                <w:b/>
              </w:rPr>
            </w:pPr>
            <w:r>
              <w:rPr>
                <w:b/>
              </w:rPr>
              <w:t xml:space="preserve">2 </w:t>
            </w:r>
            <w:r w:rsidRPr="00124DF2">
              <w:rPr>
                <w:b/>
              </w:rPr>
              <w:t xml:space="preserve">tikslas – pagerinti SUP vaikų </w:t>
            </w:r>
            <w:r>
              <w:rPr>
                <w:b/>
              </w:rPr>
              <w:t xml:space="preserve">ugdymo ir </w:t>
            </w:r>
            <w:r w:rsidRPr="00124DF2">
              <w:rPr>
                <w:b/>
              </w:rPr>
              <w:t>integracijos į bendrojo ugdymo gru</w:t>
            </w:r>
            <w:r>
              <w:rPr>
                <w:b/>
              </w:rPr>
              <w:t>pes proceso organizavimą.</w:t>
            </w:r>
          </w:p>
        </w:tc>
      </w:tr>
      <w:tr w:rsidR="00CC1F83" w:rsidRPr="00376B2A" w:rsidTr="00CC1F83">
        <w:trPr>
          <w:gridAfter w:val="1"/>
          <w:wAfter w:w="308" w:type="pct"/>
        </w:trPr>
        <w:tc>
          <w:tcPr>
            <w:tcW w:w="738" w:type="pct"/>
            <w:tcBorders>
              <w:bottom w:val="nil"/>
            </w:tcBorders>
            <w:shd w:val="clear" w:color="auto" w:fill="auto"/>
          </w:tcPr>
          <w:p w:rsidR="00CC1F83" w:rsidRPr="00376B2A" w:rsidRDefault="00CC1F83" w:rsidP="00F26544">
            <w:pPr>
              <w:pStyle w:val="NoSpacing"/>
              <w:spacing w:line="360" w:lineRule="auto"/>
              <w:jc w:val="center"/>
              <w:rPr>
                <w:b/>
              </w:rPr>
            </w:pPr>
            <w:r w:rsidRPr="00376B2A">
              <w:rPr>
                <w:b/>
              </w:rPr>
              <w:t>Uždaviniai</w:t>
            </w:r>
          </w:p>
        </w:tc>
        <w:tc>
          <w:tcPr>
            <w:tcW w:w="835" w:type="pct"/>
            <w:gridSpan w:val="2"/>
            <w:tcBorders>
              <w:bottom w:val="nil"/>
            </w:tcBorders>
            <w:shd w:val="clear" w:color="auto" w:fill="auto"/>
          </w:tcPr>
          <w:p w:rsidR="00CC1F83" w:rsidRPr="00376B2A" w:rsidRDefault="00CC1F83" w:rsidP="00F26544">
            <w:pPr>
              <w:pStyle w:val="NoSpacing"/>
              <w:jc w:val="center"/>
              <w:rPr>
                <w:b/>
              </w:rPr>
            </w:pPr>
            <w:r w:rsidRPr="00376B2A">
              <w:rPr>
                <w:b/>
              </w:rPr>
              <w:t>Priemonės pavadinimas</w:t>
            </w:r>
          </w:p>
        </w:tc>
        <w:tc>
          <w:tcPr>
            <w:tcW w:w="485" w:type="pct"/>
            <w:gridSpan w:val="2"/>
            <w:tcBorders>
              <w:bottom w:val="nil"/>
            </w:tcBorders>
            <w:shd w:val="clear" w:color="auto" w:fill="auto"/>
          </w:tcPr>
          <w:p w:rsidR="00CC1F83" w:rsidRPr="00376B2A" w:rsidRDefault="00CC1F83" w:rsidP="00F26544">
            <w:pPr>
              <w:pStyle w:val="NoSpacing"/>
              <w:jc w:val="center"/>
              <w:rPr>
                <w:b/>
              </w:rPr>
            </w:pPr>
            <w:r w:rsidRPr="00376B2A">
              <w:rPr>
                <w:b/>
              </w:rPr>
              <w:t>Vykdytojai</w:t>
            </w:r>
          </w:p>
        </w:tc>
        <w:tc>
          <w:tcPr>
            <w:tcW w:w="663" w:type="pct"/>
            <w:gridSpan w:val="3"/>
            <w:tcBorders>
              <w:bottom w:val="nil"/>
            </w:tcBorders>
            <w:shd w:val="clear" w:color="auto" w:fill="auto"/>
          </w:tcPr>
          <w:p w:rsidR="00CC1F83" w:rsidRPr="00376B2A" w:rsidRDefault="00CC1F83" w:rsidP="00F26544">
            <w:pPr>
              <w:pStyle w:val="NoSpacing"/>
              <w:jc w:val="center"/>
              <w:rPr>
                <w:b/>
              </w:rPr>
            </w:pPr>
            <w:r w:rsidRPr="00376B2A">
              <w:rPr>
                <w:b/>
              </w:rPr>
              <w:t>Planuojami rezultatai ir jų laikas</w:t>
            </w:r>
          </w:p>
        </w:tc>
        <w:tc>
          <w:tcPr>
            <w:tcW w:w="487" w:type="pct"/>
            <w:gridSpan w:val="3"/>
            <w:tcBorders>
              <w:bottom w:val="nil"/>
            </w:tcBorders>
            <w:shd w:val="clear" w:color="auto" w:fill="auto"/>
          </w:tcPr>
          <w:p w:rsidR="00CC1F83" w:rsidRPr="00376B2A" w:rsidRDefault="00CC1F83" w:rsidP="004F6DB9">
            <w:pPr>
              <w:pStyle w:val="NoSpacing"/>
              <w:jc w:val="both"/>
              <w:rPr>
                <w:b/>
              </w:rPr>
            </w:pPr>
            <w:r w:rsidRPr="00376B2A">
              <w:rPr>
                <w:b/>
              </w:rPr>
              <w:t>Lėšų poreikis ir numatomi finansavimo šaltiniai</w:t>
            </w:r>
          </w:p>
        </w:tc>
        <w:tc>
          <w:tcPr>
            <w:tcW w:w="1485" w:type="pct"/>
            <w:gridSpan w:val="9"/>
            <w:shd w:val="clear" w:color="auto" w:fill="auto"/>
          </w:tcPr>
          <w:p w:rsidR="00CC1F83" w:rsidRPr="00376B2A" w:rsidRDefault="00CC1F83" w:rsidP="004F6DB9">
            <w:pPr>
              <w:pStyle w:val="NoSpacing"/>
              <w:jc w:val="both"/>
              <w:rPr>
                <w:b/>
              </w:rPr>
            </w:pPr>
            <w:r w:rsidRPr="00376B2A">
              <w:rPr>
                <w:b/>
              </w:rPr>
              <w:t>Rezultato vertinimo kriterijus</w:t>
            </w:r>
          </w:p>
          <w:p w:rsidR="00CC1F83" w:rsidRPr="00376B2A" w:rsidRDefault="00CC1F83" w:rsidP="004F6DB9">
            <w:pPr>
              <w:pStyle w:val="NoSpacing"/>
              <w:jc w:val="both"/>
              <w:rPr>
                <w:b/>
                <w:i/>
              </w:rPr>
            </w:pPr>
            <w:r w:rsidRPr="00376B2A">
              <w:rPr>
                <w:b/>
                <w:i/>
              </w:rPr>
              <w:t>(Strateginio planavimo sistemoje esantys ir kiti kriterijai)</w:t>
            </w:r>
          </w:p>
        </w:tc>
      </w:tr>
      <w:tr w:rsidR="00CC1F83" w:rsidRPr="00376B2A" w:rsidTr="00CC1F83">
        <w:trPr>
          <w:gridAfter w:val="1"/>
          <w:wAfter w:w="308" w:type="pct"/>
        </w:trPr>
        <w:tc>
          <w:tcPr>
            <w:tcW w:w="738" w:type="pct"/>
            <w:tcBorders>
              <w:top w:val="nil"/>
            </w:tcBorders>
            <w:shd w:val="clear" w:color="auto" w:fill="auto"/>
          </w:tcPr>
          <w:p w:rsidR="00CC1F83" w:rsidRPr="00376B2A" w:rsidRDefault="00CC1F83" w:rsidP="00F26544">
            <w:pPr>
              <w:pStyle w:val="NoSpacing"/>
              <w:spacing w:line="360" w:lineRule="auto"/>
              <w:jc w:val="center"/>
              <w:rPr>
                <w:b/>
              </w:rPr>
            </w:pPr>
          </w:p>
        </w:tc>
        <w:tc>
          <w:tcPr>
            <w:tcW w:w="835" w:type="pct"/>
            <w:gridSpan w:val="2"/>
            <w:tcBorders>
              <w:top w:val="nil"/>
            </w:tcBorders>
            <w:shd w:val="clear" w:color="auto" w:fill="auto"/>
          </w:tcPr>
          <w:p w:rsidR="00CC1F83" w:rsidRPr="00376B2A" w:rsidRDefault="00CC1F83" w:rsidP="00F26544">
            <w:pPr>
              <w:pStyle w:val="NoSpacing"/>
              <w:spacing w:line="360" w:lineRule="auto"/>
              <w:jc w:val="center"/>
              <w:rPr>
                <w:b/>
              </w:rPr>
            </w:pPr>
          </w:p>
        </w:tc>
        <w:tc>
          <w:tcPr>
            <w:tcW w:w="485" w:type="pct"/>
            <w:gridSpan w:val="2"/>
            <w:tcBorders>
              <w:top w:val="nil"/>
            </w:tcBorders>
            <w:shd w:val="clear" w:color="auto" w:fill="auto"/>
          </w:tcPr>
          <w:p w:rsidR="00CC1F83" w:rsidRPr="00376B2A" w:rsidRDefault="00CC1F83" w:rsidP="00F26544">
            <w:pPr>
              <w:pStyle w:val="NoSpacing"/>
              <w:spacing w:line="360" w:lineRule="auto"/>
              <w:jc w:val="center"/>
              <w:rPr>
                <w:b/>
              </w:rPr>
            </w:pPr>
          </w:p>
        </w:tc>
        <w:tc>
          <w:tcPr>
            <w:tcW w:w="663" w:type="pct"/>
            <w:gridSpan w:val="3"/>
            <w:tcBorders>
              <w:top w:val="nil"/>
            </w:tcBorders>
            <w:shd w:val="clear" w:color="auto" w:fill="auto"/>
          </w:tcPr>
          <w:p w:rsidR="00CC1F83" w:rsidRPr="00376B2A" w:rsidRDefault="00CC1F83" w:rsidP="00F26544">
            <w:pPr>
              <w:pStyle w:val="NoSpacing"/>
              <w:spacing w:line="360" w:lineRule="auto"/>
              <w:jc w:val="center"/>
              <w:rPr>
                <w:b/>
              </w:rPr>
            </w:pPr>
          </w:p>
        </w:tc>
        <w:tc>
          <w:tcPr>
            <w:tcW w:w="487" w:type="pct"/>
            <w:gridSpan w:val="3"/>
            <w:tcBorders>
              <w:top w:val="nil"/>
            </w:tcBorders>
            <w:shd w:val="clear" w:color="auto" w:fill="auto"/>
          </w:tcPr>
          <w:p w:rsidR="00CC1F83" w:rsidRPr="00376B2A" w:rsidRDefault="00CC1F83" w:rsidP="004F6DB9">
            <w:pPr>
              <w:pStyle w:val="NoSpacing"/>
              <w:spacing w:line="360" w:lineRule="auto"/>
              <w:jc w:val="both"/>
              <w:rPr>
                <w:b/>
              </w:rPr>
            </w:pPr>
          </w:p>
        </w:tc>
        <w:tc>
          <w:tcPr>
            <w:tcW w:w="533" w:type="pct"/>
            <w:gridSpan w:val="3"/>
            <w:shd w:val="clear" w:color="auto" w:fill="auto"/>
          </w:tcPr>
          <w:p w:rsidR="00CC1F83" w:rsidRPr="00376B2A" w:rsidRDefault="00CC1F83" w:rsidP="004F6DB9">
            <w:pPr>
              <w:pStyle w:val="NoSpacing"/>
              <w:jc w:val="both"/>
              <w:rPr>
                <w:b/>
              </w:rPr>
            </w:pPr>
            <w:r w:rsidRPr="00376B2A">
              <w:rPr>
                <w:b/>
              </w:rPr>
              <w:t>Pavadinimas, mato vnt.</w:t>
            </w:r>
          </w:p>
        </w:tc>
        <w:tc>
          <w:tcPr>
            <w:tcW w:w="316" w:type="pct"/>
            <w:gridSpan w:val="3"/>
            <w:shd w:val="clear" w:color="auto" w:fill="auto"/>
          </w:tcPr>
          <w:p w:rsidR="00CC1F83" w:rsidRPr="00376B2A" w:rsidRDefault="00CC1F83" w:rsidP="00F26544">
            <w:pPr>
              <w:pStyle w:val="NoSpacing"/>
              <w:jc w:val="center"/>
              <w:rPr>
                <w:b/>
              </w:rPr>
            </w:pPr>
            <w:r w:rsidRPr="00376B2A">
              <w:rPr>
                <w:b/>
              </w:rPr>
              <w:t>2019 m.</w:t>
            </w:r>
          </w:p>
        </w:tc>
        <w:tc>
          <w:tcPr>
            <w:tcW w:w="310" w:type="pct"/>
            <w:gridSpan w:val="2"/>
            <w:shd w:val="clear" w:color="auto" w:fill="auto"/>
          </w:tcPr>
          <w:p w:rsidR="00CC1F83" w:rsidRPr="00376B2A" w:rsidRDefault="00CC1F83" w:rsidP="00F26544">
            <w:pPr>
              <w:pStyle w:val="NoSpacing"/>
              <w:jc w:val="center"/>
              <w:rPr>
                <w:b/>
              </w:rPr>
            </w:pPr>
            <w:r w:rsidRPr="00376B2A">
              <w:rPr>
                <w:b/>
              </w:rPr>
              <w:t>2020 m.</w:t>
            </w:r>
          </w:p>
        </w:tc>
        <w:tc>
          <w:tcPr>
            <w:tcW w:w="327" w:type="pct"/>
            <w:shd w:val="clear" w:color="auto" w:fill="auto"/>
          </w:tcPr>
          <w:p w:rsidR="00CC1F83" w:rsidRPr="00376B2A" w:rsidRDefault="00CC1F83" w:rsidP="00F26544">
            <w:pPr>
              <w:pStyle w:val="NoSpacing"/>
              <w:jc w:val="center"/>
              <w:rPr>
                <w:b/>
              </w:rPr>
            </w:pPr>
            <w:r w:rsidRPr="00376B2A">
              <w:rPr>
                <w:b/>
              </w:rPr>
              <w:t>2021 m.</w:t>
            </w:r>
          </w:p>
        </w:tc>
      </w:tr>
      <w:tr w:rsidR="00CC1F83" w:rsidRPr="00376B2A" w:rsidTr="00CC1F83">
        <w:trPr>
          <w:gridAfter w:val="1"/>
          <w:wAfter w:w="308" w:type="pct"/>
          <w:trHeight w:val="1815"/>
        </w:trPr>
        <w:tc>
          <w:tcPr>
            <w:tcW w:w="738" w:type="pct"/>
            <w:vMerge w:val="restart"/>
            <w:shd w:val="clear" w:color="auto" w:fill="auto"/>
          </w:tcPr>
          <w:p w:rsidR="00CC1F83" w:rsidRPr="00376B2A" w:rsidRDefault="00CC1F83" w:rsidP="009A0481">
            <w:pPr>
              <w:pStyle w:val="NoSpacing"/>
              <w:jc w:val="both"/>
            </w:pPr>
            <w:r w:rsidRPr="00376B2A">
              <w:t>1.</w:t>
            </w:r>
            <w:r>
              <w:t xml:space="preserve"> Pag</w:t>
            </w:r>
            <w:r w:rsidRPr="00376B2A">
              <w:t>erinti įtraukiojo ugdymo(si) paslaugų teikimo kokybę ir prieinamumą SUP turintiems vaika</w:t>
            </w:r>
            <w:r>
              <w:t>ms.</w:t>
            </w:r>
          </w:p>
        </w:tc>
        <w:tc>
          <w:tcPr>
            <w:tcW w:w="835" w:type="pct"/>
            <w:gridSpan w:val="2"/>
            <w:shd w:val="clear" w:color="auto" w:fill="auto"/>
          </w:tcPr>
          <w:p w:rsidR="00CC1F83" w:rsidRPr="00376B2A" w:rsidRDefault="00CC1F83" w:rsidP="00E62A0B">
            <w:pPr>
              <w:pStyle w:val="NoSpacing"/>
              <w:jc w:val="both"/>
            </w:pPr>
            <w:r w:rsidRPr="00376B2A">
              <w:t>1.</w:t>
            </w:r>
            <w:r>
              <w:t xml:space="preserve"> A</w:t>
            </w:r>
            <w:r w:rsidRPr="00376B2A">
              <w:t>nkstyvoji vaiko poreikių stebėsena, laiku atliekamas vertinimas dėl  specialiųjų ugdymosi poreikių lygio nustatymo.</w:t>
            </w:r>
          </w:p>
        </w:tc>
        <w:tc>
          <w:tcPr>
            <w:tcW w:w="485" w:type="pct"/>
            <w:gridSpan w:val="2"/>
            <w:shd w:val="clear" w:color="auto" w:fill="auto"/>
          </w:tcPr>
          <w:p w:rsidR="00CC1F83" w:rsidRPr="00376B2A" w:rsidRDefault="00CC1F83" w:rsidP="00490055">
            <w:pPr>
              <w:pStyle w:val="NoSpacing"/>
              <w:jc w:val="both"/>
              <w:rPr>
                <w:sz w:val="22"/>
                <w:szCs w:val="22"/>
              </w:rPr>
            </w:pPr>
            <w:r w:rsidRPr="00376B2A">
              <w:rPr>
                <w:sz w:val="22"/>
                <w:szCs w:val="22"/>
              </w:rPr>
              <w:t>Direktorės pavaduotoja ugdymui</w:t>
            </w:r>
          </w:p>
          <w:p w:rsidR="00CC1F83" w:rsidRPr="00FC47D7" w:rsidRDefault="00CC1F83" w:rsidP="00FC47D7">
            <w:pPr>
              <w:pStyle w:val="NoSpacing"/>
              <w:jc w:val="both"/>
              <w:rPr>
                <w:sz w:val="22"/>
                <w:szCs w:val="22"/>
              </w:rPr>
            </w:pPr>
            <w:r w:rsidRPr="00376B2A">
              <w:rPr>
                <w:sz w:val="22"/>
                <w:szCs w:val="22"/>
              </w:rPr>
              <w:t>VGK</w:t>
            </w:r>
          </w:p>
          <w:p w:rsidR="00CC1F83" w:rsidRPr="00376B2A" w:rsidRDefault="00CC1F83" w:rsidP="00F26544">
            <w:pPr>
              <w:pStyle w:val="NoSpacing"/>
              <w:jc w:val="both"/>
              <w:rPr>
                <w:sz w:val="22"/>
                <w:szCs w:val="22"/>
              </w:rPr>
            </w:pPr>
          </w:p>
        </w:tc>
        <w:tc>
          <w:tcPr>
            <w:tcW w:w="663" w:type="pct"/>
            <w:gridSpan w:val="3"/>
            <w:shd w:val="clear" w:color="auto" w:fill="auto"/>
          </w:tcPr>
          <w:p w:rsidR="00CC1F83" w:rsidRPr="00376B2A" w:rsidRDefault="00CC1F83" w:rsidP="001B74E6">
            <w:pPr>
              <w:pStyle w:val="NoSpacing"/>
              <w:jc w:val="both"/>
            </w:pPr>
            <w:r w:rsidRPr="00376B2A">
              <w:t>100 % vaikų bus užtikrinta savalaikė specialioji pagalba.</w:t>
            </w:r>
          </w:p>
          <w:p w:rsidR="00CC1F83" w:rsidRPr="00376B2A" w:rsidRDefault="00CC1F83" w:rsidP="001B74E6">
            <w:pPr>
              <w:pStyle w:val="NoSpacing"/>
              <w:jc w:val="both"/>
            </w:pPr>
            <w:r>
              <w:t xml:space="preserve">Laikas: </w:t>
            </w:r>
            <w:r w:rsidRPr="00376B2A">
              <w:t>2021</w:t>
            </w:r>
            <w:r>
              <w:t xml:space="preserve"> </w:t>
            </w:r>
            <w:r w:rsidRPr="00376B2A">
              <w:t>m.</w:t>
            </w:r>
          </w:p>
          <w:p w:rsidR="00CC1F83" w:rsidRPr="00376B2A" w:rsidRDefault="00CC1F83" w:rsidP="00F26544">
            <w:pPr>
              <w:pStyle w:val="NoSpacing"/>
              <w:jc w:val="both"/>
            </w:pPr>
          </w:p>
        </w:tc>
        <w:tc>
          <w:tcPr>
            <w:tcW w:w="487" w:type="pct"/>
            <w:gridSpan w:val="3"/>
            <w:shd w:val="clear" w:color="auto" w:fill="auto"/>
          </w:tcPr>
          <w:p w:rsidR="00CC1F83" w:rsidRPr="00376B2A" w:rsidRDefault="00CC1F83" w:rsidP="004F6DB9">
            <w:pPr>
              <w:pStyle w:val="NoSpacing"/>
              <w:jc w:val="both"/>
            </w:pPr>
          </w:p>
        </w:tc>
        <w:tc>
          <w:tcPr>
            <w:tcW w:w="533" w:type="pct"/>
            <w:gridSpan w:val="3"/>
            <w:shd w:val="clear" w:color="auto" w:fill="auto"/>
          </w:tcPr>
          <w:p w:rsidR="00CC1F83" w:rsidRDefault="00CC1F83" w:rsidP="004F6DB9">
            <w:pPr>
              <w:pStyle w:val="NoSpacing"/>
              <w:jc w:val="both"/>
            </w:pPr>
            <w:r>
              <w:t>V</w:t>
            </w:r>
            <w:r w:rsidRPr="00FB3086">
              <w:t xml:space="preserve">aikų, gaunančių švietimo pagalbą, dalis, </w:t>
            </w:r>
            <w:r>
              <w:t>(Procentais)</w:t>
            </w:r>
          </w:p>
          <w:p w:rsidR="00CC1F83" w:rsidRDefault="00CC1F83" w:rsidP="00591978">
            <w:pPr>
              <w:pStyle w:val="NoSpacing"/>
              <w:jc w:val="both"/>
            </w:pPr>
            <w:r>
              <w:t xml:space="preserve">Pedagogų, gebančių parengti pritaikytą programą SUP </w:t>
            </w:r>
            <w:r>
              <w:lastRenderedPageBreak/>
              <w:t>vaikams dalis</w:t>
            </w:r>
          </w:p>
          <w:p w:rsidR="00CC1F83" w:rsidRDefault="00CC1F83" w:rsidP="00591978">
            <w:pPr>
              <w:pStyle w:val="NoSpacing"/>
              <w:jc w:val="both"/>
            </w:pPr>
            <w:r>
              <w:t>(Procentais)</w:t>
            </w:r>
          </w:p>
          <w:p w:rsidR="00CC1F83" w:rsidRDefault="00CC1F83" w:rsidP="00591978">
            <w:pPr>
              <w:pStyle w:val="NoSpacing"/>
              <w:jc w:val="both"/>
            </w:pPr>
            <w:r>
              <w:t>Vaikų, dalyvaujančių prevencinėse programose, dalis</w:t>
            </w:r>
          </w:p>
          <w:p w:rsidR="00CC1F83" w:rsidRPr="004F6DB9" w:rsidRDefault="00CC1F83" w:rsidP="00591978">
            <w:pPr>
              <w:pStyle w:val="NoSpacing"/>
              <w:jc w:val="both"/>
            </w:pPr>
            <w:r>
              <w:t>(Procentais)</w:t>
            </w:r>
          </w:p>
        </w:tc>
        <w:tc>
          <w:tcPr>
            <w:tcW w:w="316" w:type="pct"/>
            <w:gridSpan w:val="3"/>
            <w:shd w:val="clear" w:color="auto" w:fill="auto"/>
          </w:tcPr>
          <w:p w:rsidR="00CC1F83" w:rsidRDefault="00CC1F83" w:rsidP="00D949F0">
            <w:pPr>
              <w:pStyle w:val="NoSpacing"/>
              <w:spacing w:line="360" w:lineRule="auto"/>
              <w:jc w:val="center"/>
            </w:pPr>
            <w:r>
              <w:lastRenderedPageBreak/>
              <w:t>85</w:t>
            </w:r>
          </w:p>
          <w:p w:rsidR="00CC1F83" w:rsidRDefault="00CC1F83" w:rsidP="00D949F0">
            <w:pPr>
              <w:pStyle w:val="NoSpacing"/>
              <w:spacing w:line="360" w:lineRule="auto"/>
              <w:jc w:val="center"/>
            </w:pPr>
          </w:p>
          <w:p w:rsidR="00CC1F83" w:rsidRDefault="00CC1F83" w:rsidP="00D949F0">
            <w:pPr>
              <w:pStyle w:val="NoSpacing"/>
              <w:spacing w:line="360" w:lineRule="auto"/>
              <w:jc w:val="center"/>
            </w:pPr>
          </w:p>
          <w:p w:rsidR="00D949F0" w:rsidRDefault="00D949F0" w:rsidP="00D949F0">
            <w:pPr>
              <w:pStyle w:val="NoSpacing"/>
              <w:spacing w:line="360" w:lineRule="auto"/>
              <w:jc w:val="center"/>
            </w:pPr>
          </w:p>
          <w:p w:rsidR="00CC1F83" w:rsidRDefault="00CC1F83" w:rsidP="00D949F0">
            <w:pPr>
              <w:pStyle w:val="NoSpacing"/>
              <w:spacing w:line="360" w:lineRule="auto"/>
              <w:jc w:val="center"/>
            </w:pPr>
            <w:r>
              <w:t>95</w:t>
            </w:r>
          </w:p>
          <w:p w:rsidR="00A515D6" w:rsidRDefault="00A515D6" w:rsidP="00D949F0">
            <w:pPr>
              <w:pStyle w:val="NoSpacing"/>
              <w:spacing w:line="360" w:lineRule="auto"/>
              <w:jc w:val="center"/>
            </w:pPr>
          </w:p>
          <w:p w:rsidR="00A515D6" w:rsidRDefault="00A515D6" w:rsidP="00D949F0">
            <w:pPr>
              <w:pStyle w:val="NoSpacing"/>
              <w:spacing w:line="360" w:lineRule="auto"/>
              <w:jc w:val="center"/>
            </w:pPr>
          </w:p>
          <w:p w:rsidR="00A515D6" w:rsidRDefault="00A515D6" w:rsidP="00D949F0">
            <w:pPr>
              <w:pStyle w:val="NoSpacing"/>
              <w:spacing w:line="360" w:lineRule="auto"/>
              <w:jc w:val="center"/>
            </w:pPr>
          </w:p>
          <w:p w:rsidR="00D949F0" w:rsidRDefault="00D949F0" w:rsidP="00D949F0">
            <w:pPr>
              <w:pStyle w:val="NoSpacing"/>
              <w:spacing w:line="360" w:lineRule="auto"/>
              <w:jc w:val="center"/>
            </w:pPr>
          </w:p>
          <w:p w:rsidR="00CC1F83" w:rsidRPr="00A515D6" w:rsidRDefault="00A515D6" w:rsidP="00D949F0">
            <w:pPr>
              <w:pStyle w:val="NoSpacing"/>
              <w:spacing w:line="360" w:lineRule="auto"/>
              <w:jc w:val="center"/>
            </w:pPr>
            <w:r>
              <w:t>7</w:t>
            </w:r>
            <w:r w:rsidR="00D949F0">
              <w:t>5</w:t>
            </w:r>
          </w:p>
        </w:tc>
        <w:tc>
          <w:tcPr>
            <w:tcW w:w="310" w:type="pct"/>
            <w:gridSpan w:val="2"/>
            <w:shd w:val="clear" w:color="auto" w:fill="auto"/>
          </w:tcPr>
          <w:p w:rsidR="00CC1F83" w:rsidRDefault="00CC1F83" w:rsidP="00D949F0">
            <w:pPr>
              <w:pStyle w:val="NoSpacing"/>
              <w:spacing w:line="360" w:lineRule="auto"/>
              <w:jc w:val="center"/>
            </w:pPr>
            <w:r>
              <w:lastRenderedPageBreak/>
              <w:t>90</w:t>
            </w:r>
          </w:p>
          <w:p w:rsidR="00CC1F83" w:rsidRDefault="00CC1F83" w:rsidP="00D949F0">
            <w:pPr>
              <w:pStyle w:val="NoSpacing"/>
              <w:spacing w:line="360" w:lineRule="auto"/>
              <w:jc w:val="center"/>
            </w:pPr>
          </w:p>
          <w:p w:rsidR="00CC1F83" w:rsidRDefault="00CC1F83" w:rsidP="00D949F0">
            <w:pPr>
              <w:pStyle w:val="NoSpacing"/>
              <w:spacing w:line="360" w:lineRule="auto"/>
              <w:jc w:val="center"/>
            </w:pPr>
          </w:p>
          <w:p w:rsidR="00CC1F83" w:rsidRDefault="00CC1F83" w:rsidP="00D949F0">
            <w:pPr>
              <w:pStyle w:val="NoSpacing"/>
              <w:spacing w:line="360" w:lineRule="auto"/>
              <w:jc w:val="center"/>
            </w:pPr>
          </w:p>
          <w:p w:rsidR="00CC1F83" w:rsidRDefault="00CC1F83" w:rsidP="00D949F0">
            <w:pPr>
              <w:pStyle w:val="NoSpacing"/>
              <w:spacing w:line="360" w:lineRule="auto"/>
              <w:jc w:val="center"/>
            </w:pPr>
            <w:r>
              <w:t>97</w:t>
            </w:r>
          </w:p>
          <w:p w:rsidR="00A515D6" w:rsidRDefault="00A515D6" w:rsidP="00D949F0">
            <w:pPr>
              <w:pStyle w:val="NoSpacing"/>
              <w:spacing w:line="360" w:lineRule="auto"/>
              <w:jc w:val="center"/>
            </w:pPr>
          </w:p>
          <w:p w:rsidR="00A515D6" w:rsidRDefault="00A515D6" w:rsidP="00D949F0">
            <w:pPr>
              <w:pStyle w:val="NoSpacing"/>
              <w:spacing w:line="360" w:lineRule="auto"/>
              <w:jc w:val="center"/>
            </w:pPr>
          </w:p>
          <w:p w:rsidR="00A515D6" w:rsidRDefault="00A515D6" w:rsidP="00D949F0">
            <w:pPr>
              <w:pStyle w:val="NoSpacing"/>
              <w:spacing w:line="360" w:lineRule="auto"/>
              <w:jc w:val="center"/>
            </w:pPr>
          </w:p>
          <w:p w:rsidR="00D949F0" w:rsidRDefault="00D949F0" w:rsidP="00D949F0">
            <w:pPr>
              <w:pStyle w:val="NoSpacing"/>
              <w:spacing w:line="360" w:lineRule="auto"/>
              <w:jc w:val="center"/>
            </w:pPr>
          </w:p>
          <w:p w:rsidR="00A515D6" w:rsidRPr="00376B2A" w:rsidRDefault="00A515D6" w:rsidP="00D949F0">
            <w:pPr>
              <w:pStyle w:val="NoSpacing"/>
              <w:spacing w:line="360" w:lineRule="auto"/>
              <w:jc w:val="center"/>
            </w:pPr>
            <w:r>
              <w:t>75</w:t>
            </w:r>
          </w:p>
          <w:p w:rsidR="00CC1F83" w:rsidRPr="00376B2A" w:rsidRDefault="00CC1F83" w:rsidP="00D949F0">
            <w:pPr>
              <w:pStyle w:val="NoSpacing"/>
              <w:spacing w:line="360" w:lineRule="auto"/>
              <w:jc w:val="center"/>
            </w:pPr>
          </w:p>
          <w:p w:rsidR="00CC1F83" w:rsidRPr="00376B2A" w:rsidRDefault="00CC1F83" w:rsidP="00D949F0">
            <w:pPr>
              <w:pStyle w:val="NoSpacing"/>
              <w:spacing w:line="360" w:lineRule="auto"/>
              <w:jc w:val="center"/>
              <w:rPr>
                <w:color w:val="FF0000"/>
              </w:rPr>
            </w:pPr>
          </w:p>
        </w:tc>
        <w:tc>
          <w:tcPr>
            <w:tcW w:w="327" w:type="pct"/>
            <w:shd w:val="clear" w:color="auto" w:fill="auto"/>
          </w:tcPr>
          <w:p w:rsidR="00CC1F83" w:rsidRDefault="00CC1F83" w:rsidP="00D949F0">
            <w:pPr>
              <w:pStyle w:val="NoSpacing"/>
              <w:spacing w:line="360" w:lineRule="auto"/>
              <w:jc w:val="center"/>
            </w:pPr>
            <w:r>
              <w:lastRenderedPageBreak/>
              <w:t>95</w:t>
            </w:r>
          </w:p>
          <w:p w:rsidR="00CC1F83" w:rsidRDefault="00CC1F83" w:rsidP="00D949F0">
            <w:pPr>
              <w:pStyle w:val="NoSpacing"/>
              <w:spacing w:line="360" w:lineRule="auto"/>
              <w:jc w:val="center"/>
            </w:pPr>
          </w:p>
          <w:p w:rsidR="00CC1F83" w:rsidRDefault="00CC1F83" w:rsidP="00D949F0">
            <w:pPr>
              <w:pStyle w:val="NoSpacing"/>
              <w:spacing w:line="360" w:lineRule="auto"/>
              <w:jc w:val="center"/>
            </w:pPr>
          </w:p>
          <w:p w:rsidR="00CC1F83" w:rsidRDefault="00CC1F83" w:rsidP="00D949F0">
            <w:pPr>
              <w:pStyle w:val="NoSpacing"/>
              <w:spacing w:line="360" w:lineRule="auto"/>
              <w:jc w:val="center"/>
            </w:pPr>
          </w:p>
          <w:p w:rsidR="00CC1F83" w:rsidRDefault="00CC1F83" w:rsidP="00D949F0">
            <w:pPr>
              <w:pStyle w:val="NoSpacing"/>
              <w:spacing w:line="360" w:lineRule="auto"/>
              <w:jc w:val="center"/>
            </w:pPr>
            <w:r>
              <w:t>99</w:t>
            </w:r>
          </w:p>
          <w:p w:rsidR="00A515D6" w:rsidRDefault="00A515D6" w:rsidP="00D949F0">
            <w:pPr>
              <w:pStyle w:val="NoSpacing"/>
              <w:spacing w:line="360" w:lineRule="auto"/>
              <w:jc w:val="center"/>
            </w:pPr>
          </w:p>
          <w:p w:rsidR="00A515D6" w:rsidRDefault="00A515D6" w:rsidP="00D949F0">
            <w:pPr>
              <w:pStyle w:val="NoSpacing"/>
              <w:spacing w:line="360" w:lineRule="auto"/>
              <w:jc w:val="center"/>
            </w:pPr>
          </w:p>
          <w:p w:rsidR="00A515D6" w:rsidRDefault="00A515D6" w:rsidP="00D949F0">
            <w:pPr>
              <w:pStyle w:val="NoSpacing"/>
              <w:spacing w:line="360" w:lineRule="auto"/>
              <w:jc w:val="center"/>
            </w:pPr>
          </w:p>
          <w:p w:rsidR="00D949F0" w:rsidRDefault="00D949F0" w:rsidP="00D949F0">
            <w:pPr>
              <w:pStyle w:val="NoSpacing"/>
              <w:spacing w:line="360" w:lineRule="auto"/>
              <w:jc w:val="center"/>
            </w:pPr>
          </w:p>
          <w:p w:rsidR="00A515D6" w:rsidRPr="00376B2A" w:rsidRDefault="00A515D6" w:rsidP="00D949F0">
            <w:pPr>
              <w:pStyle w:val="NoSpacing"/>
              <w:spacing w:line="360" w:lineRule="auto"/>
              <w:jc w:val="center"/>
            </w:pPr>
            <w:r>
              <w:t>75</w:t>
            </w:r>
          </w:p>
          <w:p w:rsidR="00CC1F83" w:rsidRPr="00376B2A" w:rsidRDefault="00CC1F83" w:rsidP="00D949F0">
            <w:pPr>
              <w:pStyle w:val="NoSpacing"/>
              <w:spacing w:line="360" w:lineRule="auto"/>
              <w:jc w:val="center"/>
              <w:rPr>
                <w:color w:val="FF0000"/>
              </w:rPr>
            </w:pPr>
          </w:p>
        </w:tc>
      </w:tr>
      <w:tr w:rsidR="00CC1F83" w:rsidRPr="00376B2A" w:rsidTr="00CC1F83">
        <w:trPr>
          <w:gridAfter w:val="1"/>
          <w:wAfter w:w="308" w:type="pct"/>
          <w:trHeight w:val="1821"/>
        </w:trPr>
        <w:tc>
          <w:tcPr>
            <w:tcW w:w="738" w:type="pct"/>
            <w:vMerge/>
            <w:shd w:val="clear" w:color="auto" w:fill="auto"/>
          </w:tcPr>
          <w:p w:rsidR="00CC1F83" w:rsidRPr="00376B2A" w:rsidRDefault="00CC1F83" w:rsidP="00B44D7A">
            <w:pPr>
              <w:pStyle w:val="NoSpacing"/>
              <w:jc w:val="both"/>
            </w:pPr>
          </w:p>
        </w:tc>
        <w:tc>
          <w:tcPr>
            <w:tcW w:w="835" w:type="pct"/>
            <w:gridSpan w:val="2"/>
            <w:shd w:val="clear" w:color="auto" w:fill="auto"/>
          </w:tcPr>
          <w:p w:rsidR="00CC1F83" w:rsidRPr="00376B2A" w:rsidRDefault="00CC1F83" w:rsidP="00373E39">
            <w:pPr>
              <w:pStyle w:val="NoSpacing"/>
              <w:jc w:val="both"/>
            </w:pPr>
            <w:r w:rsidRPr="00376B2A">
              <w:t>2.</w:t>
            </w:r>
            <w:r>
              <w:t xml:space="preserve"> </w:t>
            </w:r>
            <w:r w:rsidRPr="00376B2A">
              <w:t>Pagalbos specialistų bendradarbiavimo organizavimas, siekiant savalaikio ugdymosi sunkumų identifikavimo. ir bendradarbiavimo sinergijos.</w:t>
            </w:r>
          </w:p>
        </w:tc>
        <w:tc>
          <w:tcPr>
            <w:tcW w:w="485" w:type="pct"/>
            <w:gridSpan w:val="2"/>
            <w:shd w:val="clear" w:color="auto" w:fill="auto"/>
          </w:tcPr>
          <w:p w:rsidR="00CC1F83" w:rsidRPr="00376B2A" w:rsidRDefault="00CC1F83" w:rsidP="00C57CC2">
            <w:pPr>
              <w:pStyle w:val="NoSpacing"/>
              <w:jc w:val="both"/>
              <w:rPr>
                <w:sz w:val="22"/>
                <w:szCs w:val="22"/>
              </w:rPr>
            </w:pPr>
            <w:r w:rsidRPr="00376B2A">
              <w:rPr>
                <w:sz w:val="22"/>
                <w:szCs w:val="22"/>
              </w:rPr>
              <w:t>Direktorės pavaduotoja ugdymui</w:t>
            </w:r>
          </w:p>
          <w:p w:rsidR="00CC1F83" w:rsidRPr="00376B2A" w:rsidRDefault="00CC1F83" w:rsidP="00C57CC2">
            <w:pPr>
              <w:pStyle w:val="NoSpacing"/>
              <w:jc w:val="both"/>
              <w:rPr>
                <w:sz w:val="22"/>
                <w:szCs w:val="22"/>
              </w:rPr>
            </w:pPr>
            <w:r w:rsidRPr="00376B2A">
              <w:rPr>
                <w:sz w:val="22"/>
                <w:szCs w:val="22"/>
              </w:rPr>
              <w:t>VGK</w:t>
            </w:r>
          </w:p>
          <w:p w:rsidR="00CC1F83" w:rsidRPr="00376B2A" w:rsidRDefault="00CC1F83" w:rsidP="00C57CC2">
            <w:pPr>
              <w:pStyle w:val="NoSpacing"/>
              <w:jc w:val="both"/>
              <w:rPr>
                <w:sz w:val="22"/>
                <w:szCs w:val="22"/>
              </w:rPr>
            </w:pPr>
          </w:p>
          <w:p w:rsidR="00CC1F83" w:rsidRPr="00376B2A" w:rsidRDefault="00CC1F83" w:rsidP="00F26544">
            <w:pPr>
              <w:pStyle w:val="NoSpacing"/>
              <w:jc w:val="both"/>
              <w:rPr>
                <w:sz w:val="22"/>
                <w:szCs w:val="22"/>
              </w:rPr>
            </w:pPr>
          </w:p>
        </w:tc>
        <w:tc>
          <w:tcPr>
            <w:tcW w:w="663" w:type="pct"/>
            <w:gridSpan w:val="3"/>
            <w:shd w:val="clear" w:color="auto" w:fill="auto"/>
          </w:tcPr>
          <w:p w:rsidR="00CC1F83" w:rsidRPr="00E62845" w:rsidRDefault="00CC1F83" w:rsidP="00F26544">
            <w:pPr>
              <w:pStyle w:val="NoSpacing"/>
              <w:jc w:val="both"/>
            </w:pPr>
            <w:r>
              <w:t>90</w:t>
            </w:r>
            <w:r>
              <w:rPr>
                <w:lang w:val="en-US"/>
              </w:rPr>
              <w:t xml:space="preserve">% </w:t>
            </w:r>
            <w:proofErr w:type="spellStart"/>
            <w:r>
              <w:rPr>
                <w:lang w:val="en-US"/>
              </w:rPr>
              <w:t>pedagogų</w:t>
            </w:r>
            <w:proofErr w:type="spellEnd"/>
            <w:r>
              <w:rPr>
                <w:lang w:val="en-US"/>
              </w:rPr>
              <w:t xml:space="preserve"> </w:t>
            </w:r>
            <w:proofErr w:type="spellStart"/>
            <w:r>
              <w:rPr>
                <w:lang w:val="en-US"/>
              </w:rPr>
              <w:t>bendradarbiauja</w:t>
            </w:r>
            <w:proofErr w:type="spellEnd"/>
            <w:r>
              <w:rPr>
                <w:lang w:val="en-US"/>
              </w:rPr>
              <w:t xml:space="preserve"> </w:t>
            </w:r>
            <w:proofErr w:type="spellStart"/>
            <w:r>
              <w:rPr>
                <w:lang w:val="en-US"/>
              </w:rPr>
              <w:t>tarpusavyje</w:t>
            </w:r>
            <w:proofErr w:type="spellEnd"/>
            <w:r>
              <w:rPr>
                <w:lang w:val="en-US"/>
              </w:rPr>
              <w:t>.</w:t>
            </w:r>
          </w:p>
          <w:p w:rsidR="00CC1F83" w:rsidRPr="00376B2A" w:rsidRDefault="00CC1F83" w:rsidP="00F26544">
            <w:pPr>
              <w:pStyle w:val="NoSpacing"/>
              <w:jc w:val="both"/>
            </w:pPr>
            <w:r>
              <w:t xml:space="preserve">Laikas: </w:t>
            </w:r>
            <w:r w:rsidRPr="00376B2A">
              <w:t>2021</w:t>
            </w:r>
            <w:r>
              <w:t xml:space="preserve"> </w:t>
            </w:r>
            <w:r w:rsidRPr="00376B2A">
              <w:t>m.</w:t>
            </w:r>
          </w:p>
        </w:tc>
        <w:tc>
          <w:tcPr>
            <w:tcW w:w="487" w:type="pct"/>
            <w:gridSpan w:val="3"/>
            <w:shd w:val="clear" w:color="auto" w:fill="auto"/>
          </w:tcPr>
          <w:p w:rsidR="00CC1F83" w:rsidRPr="00376B2A" w:rsidRDefault="00CC1F83" w:rsidP="004F6DB9">
            <w:pPr>
              <w:pStyle w:val="NoSpacing"/>
              <w:jc w:val="both"/>
            </w:pPr>
          </w:p>
        </w:tc>
        <w:tc>
          <w:tcPr>
            <w:tcW w:w="533" w:type="pct"/>
            <w:gridSpan w:val="3"/>
            <w:shd w:val="clear" w:color="auto" w:fill="auto"/>
          </w:tcPr>
          <w:p w:rsidR="00CC1F83" w:rsidRPr="00376B2A" w:rsidRDefault="00CC1F83" w:rsidP="004F6DB9">
            <w:pPr>
              <w:pStyle w:val="NoSpacing"/>
              <w:jc w:val="both"/>
            </w:pPr>
          </w:p>
        </w:tc>
        <w:tc>
          <w:tcPr>
            <w:tcW w:w="316" w:type="pct"/>
            <w:gridSpan w:val="3"/>
            <w:shd w:val="clear" w:color="auto" w:fill="auto"/>
          </w:tcPr>
          <w:p w:rsidR="00CC1F83" w:rsidRPr="00376B2A" w:rsidRDefault="00CC1F83" w:rsidP="001B74E6">
            <w:pPr>
              <w:pStyle w:val="NoSpacing"/>
              <w:spacing w:line="360" w:lineRule="auto"/>
              <w:jc w:val="center"/>
            </w:pPr>
          </w:p>
          <w:p w:rsidR="00CC1F83" w:rsidRPr="00376B2A" w:rsidRDefault="00CC1F83" w:rsidP="00BC7D36">
            <w:pPr>
              <w:pStyle w:val="NoSpacing"/>
              <w:spacing w:line="360" w:lineRule="auto"/>
              <w:jc w:val="center"/>
            </w:pPr>
          </w:p>
        </w:tc>
        <w:tc>
          <w:tcPr>
            <w:tcW w:w="310" w:type="pct"/>
            <w:gridSpan w:val="2"/>
            <w:shd w:val="clear" w:color="auto" w:fill="auto"/>
          </w:tcPr>
          <w:p w:rsidR="00CC1F83" w:rsidRPr="00376B2A" w:rsidRDefault="00CC1F83" w:rsidP="001B74E6">
            <w:pPr>
              <w:pStyle w:val="NoSpacing"/>
              <w:spacing w:line="360" w:lineRule="auto"/>
              <w:jc w:val="center"/>
            </w:pPr>
          </w:p>
          <w:p w:rsidR="00CC1F83" w:rsidRPr="00376B2A" w:rsidRDefault="00CC1F83" w:rsidP="001B74E6">
            <w:pPr>
              <w:pStyle w:val="NoSpacing"/>
              <w:spacing w:line="360" w:lineRule="auto"/>
              <w:jc w:val="center"/>
            </w:pPr>
          </w:p>
          <w:p w:rsidR="00CC1F83" w:rsidRDefault="00CC1F83" w:rsidP="00BC7D36">
            <w:pPr>
              <w:pStyle w:val="NoSpacing"/>
              <w:spacing w:line="360" w:lineRule="auto"/>
              <w:jc w:val="center"/>
            </w:pPr>
          </w:p>
        </w:tc>
        <w:tc>
          <w:tcPr>
            <w:tcW w:w="327" w:type="pct"/>
            <w:shd w:val="clear" w:color="auto" w:fill="auto"/>
          </w:tcPr>
          <w:p w:rsidR="00CC1F83" w:rsidRPr="00376B2A" w:rsidRDefault="00CC1F83" w:rsidP="001B74E6">
            <w:pPr>
              <w:pStyle w:val="NoSpacing"/>
              <w:spacing w:line="360" w:lineRule="auto"/>
              <w:jc w:val="center"/>
            </w:pPr>
          </w:p>
          <w:p w:rsidR="00CC1F83" w:rsidRDefault="00CC1F83" w:rsidP="00BC7D36">
            <w:pPr>
              <w:pStyle w:val="NoSpacing"/>
              <w:spacing w:line="360" w:lineRule="auto"/>
              <w:jc w:val="center"/>
            </w:pPr>
          </w:p>
        </w:tc>
      </w:tr>
      <w:tr w:rsidR="00CC1F83" w:rsidRPr="00376B2A" w:rsidTr="00CC1F83">
        <w:trPr>
          <w:gridAfter w:val="1"/>
          <w:wAfter w:w="308" w:type="pct"/>
          <w:trHeight w:val="1260"/>
        </w:trPr>
        <w:tc>
          <w:tcPr>
            <w:tcW w:w="738" w:type="pct"/>
            <w:vMerge/>
            <w:shd w:val="clear" w:color="auto" w:fill="auto"/>
          </w:tcPr>
          <w:p w:rsidR="00CC1F83" w:rsidRPr="00376B2A" w:rsidRDefault="00CC1F83" w:rsidP="00B44D7A">
            <w:pPr>
              <w:pStyle w:val="NoSpacing"/>
              <w:jc w:val="both"/>
            </w:pPr>
          </w:p>
        </w:tc>
        <w:tc>
          <w:tcPr>
            <w:tcW w:w="835" w:type="pct"/>
            <w:gridSpan w:val="2"/>
            <w:shd w:val="clear" w:color="auto" w:fill="auto"/>
          </w:tcPr>
          <w:p w:rsidR="00CC1F83" w:rsidRPr="00376B2A" w:rsidRDefault="00CC1F83" w:rsidP="00373E39">
            <w:pPr>
              <w:pStyle w:val="NoSpacing"/>
              <w:jc w:val="both"/>
            </w:pPr>
            <w:r w:rsidRPr="00376B2A">
              <w:t xml:space="preserve">3. Pagalbos planų </w:t>
            </w:r>
            <w:r>
              <w:t>pa</w:t>
            </w:r>
            <w:r w:rsidRPr="00376B2A">
              <w:t xml:space="preserve">rengimas, įtraukiant visus pagalbos vaikui ir šeimai specialistus. </w:t>
            </w:r>
          </w:p>
        </w:tc>
        <w:tc>
          <w:tcPr>
            <w:tcW w:w="485" w:type="pct"/>
            <w:gridSpan w:val="2"/>
            <w:shd w:val="clear" w:color="auto" w:fill="auto"/>
          </w:tcPr>
          <w:p w:rsidR="00CC1F83" w:rsidRPr="00376B2A" w:rsidRDefault="00CC1F83" w:rsidP="00C57CC2">
            <w:pPr>
              <w:pStyle w:val="NoSpacing"/>
              <w:jc w:val="both"/>
              <w:rPr>
                <w:sz w:val="22"/>
                <w:szCs w:val="22"/>
              </w:rPr>
            </w:pPr>
            <w:r w:rsidRPr="00376B2A">
              <w:rPr>
                <w:sz w:val="22"/>
                <w:szCs w:val="22"/>
              </w:rPr>
              <w:t>Direktorės pavaduotoja ugdymui</w:t>
            </w:r>
          </w:p>
          <w:p w:rsidR="00CC1F83" w:rsidRPr="00376B2A" w:rsidRDefault="00CC1F83" w:rsidP="00C57CC2">
            <w:pPr>
              <w:pStyle w:val="NoSpacing"/>
              <w:jc w:val="both"/>
              <w:rPr>
                <w:sz w:val="22"/>
                <w:szCs w:val="22"/>
              </w:rPr>
            </w:pPr>
            <w:r w:rsidRPr="00376B2A">
              <w:rPr>
                <w:sz w:val="22"/>
                <w:szCs w:val="22"/>
              </w:rPr>
              <w:t>VGK</w:t>
            </w:r>
          </w:p>
          <w:p w:rsidR="00CC1F83" w:rsidRPr="00376B2A" w:rsidRDefault="00CC1F83" w:rsidP="00F26544">
            <w:pPr>
              <w:pStyle w:val="NoSpacing"/>
              <w:jc w:val="both"/>
              <w:rPr>
                <w:sz w:val="22"/>
                <w:szCs w:val="22"/>
              </w:rPr>
            </w:pPr>
          </w:p>
        </w:tc>
        <w:tc>
          <w:tcPr>
            <w:tcW w:w="663" w:type="pct"/>
            <w:gridSpan w:val="3"/>
            <w:shd w:val="clear" w:color="auto" w:fill="auto"/>
          </w:tcPr>
          <w:p w:rsidR="00CC1F83" w:rsidRPr="00E62845" w:rsidRDefault="00CC1F83" w:rsidP="00F26544">
            <w:pPr>
              <w:pStyle w:val="NoSpacing"/>
              <w:jc w:val="both"/>
            </w:pPr>
            <w:r>
              <w:t>90</w:t>
            </w:r>
            <w:r>
              <w:rPr>
                <w:lang w:val="en-US"/>
              </w:rPr>
              <w:t xml:space="preserve">% </w:t>
            </w:r>
            <w:proofErr w:type="spellStart"/>
            <w:r>
              <w:rPr>
                <w:lang w:val="en-US"/>
              </w:rPr>
              <w:t>pedagogų</w:t>
            </w:r>
            <w:proofErr w:type="spellEnd"/>
            <w:r>
              <w:rPr>
                <w:lang w:val="en-US"/>
              </w:rPr>
              <w:t xml:space="preserve"> </w:t>
            </w:r>
            <w:proofErr w:type="spellStart"/>
            <w:r>
              <w:rPr>
                <w:lang w:val="en-US"/>
              </w:rPr>
              <w:t>geba</w:t>
            </w:r>
            <w:proofErr w:type="spellEnd"/>
            <w:r>
              <w:rPr>
                <w:lang w:val="en-US"/>
              </w:rPr>
              <w:t xml:space="preserve"> </w:t>
            </w:r>
            <w:proofErr w:type="spellStart"/>
            <w:r>
              <w:rPr>
                <w:lang w:val="en-US"/>
              </w:rPr>
              <w:t>parengti</w:t>
            </w:r>
            <w:proofErr w:type="spellEnd"/>
            <w:r>
              <w:rPr>
                <w:lang w:val="en-US"/>
              </w:rPr>
              <w:t xml:space="preserve"> </w:t>
            </w:r>
            <w:proofErr w:type="spellStart"/>
            <w:r>
              <w:rPr>
                <w:lang w:val="en-US"/>
              </w:rPr>
              <w:t>pritaikytą</w:t>
            </w:r>
            <w:proofErr w:type="spellEnd"/>
            <w:r>
              <w:rPr>
                <w:lang w:val="en-US"/>
              </w:rPr>
              <w:t xml:space="preserve"> </w:t>
            </w:r>
            <w:proofErr w:type="spellStart"/>
            <w:r>
              <w:rPr>
                <w:lang w:val="en-US"/>
              </w:rPr>
              <w:t>arba</w:t>
            </w:r>
            <w:proofErr w:type="spellEnd"/>
            <w:r>
              <w:rPr>
                <w:lang w:val="en-US"/>
              </w:rPr>
              <w:t xml:space="preserve"> individualizuot1 program</w:t>
            </w:r>
            <w:r>
              <w:t>ą</w:t>
            </w:r>
            <w:r>
              <w:rPr>
                <w:lang w:val="en-US"/>
              </w:rPr>
              <w:t>.</w:t>
            </w:r>
          </w:p>
          <w:p w:rsidR="00CC1F83" w:rsidRPr="00376B2A" w:rsidRDefault="00CC1F83" w:rsidP="00F26544">
            <w:pPr>
              <w:pStyle w:val="NoSpacing"/>
              <w:jc w:val="both"/>
            </w:pPr>
            <w:r>
              <w:t xml:space="preserve">Laikas: </w:t>
            </w:r>
            <w:r w:rsidRPr="00376B2A">
              <w:t>2021</w:t>
            </w:r>
            <w:r>
              <w:t xml:space="preserve"> </w:t>
            </w:r>
            <w:r w:rsidRPr="00376B2A">
              <w:t>m.</w:t>
            </w:r>
          </w:p>
        </w:tc>
        <w:tc>
          <w:tcPr>
            <w:tcW w:w="487" w:type="pct"/>
            <w:gridSpan w:val="3"/>
            <w:shd w:val="clear" w:color="auto" w:fill="auto"/>
          </w:tcPr>
          <w:p w:rsidR="00CC1F83" w:rsidRPr="00376B2A" w:rsidRDefault="00CC1F83" w:rsidP="004F6DB9">
            <w:pPr>
              <w:pStyle w:val="NoSpacing"/>
              <w:jc w:val="both"/>
            </w:pPr>
          </w:p>
        </w:tc>
        <w:tc>
          <w:tcPr>
            <w:tcW w:w="533" w:type="pct"/>
            <w:gridSpan w:val="3"/>
            <w:shd w:val="clear" w:color="auto" w:fill="auto"/>
          </w:tcPr>
          <w:p w:rsidR="00CC1F83" w:rsidRPr="00376B2A" w:rsidRDefault="00CC1F83" w:rsidP="00BC7D36">
            <w:pPr>
              <w:pStyle w:val="NoSpacing"/>
              <w:jc w:val="both"/>
            </w:pPr>
          </w:p>
        </w:tc>
        <w:tc>
          <w:tcPr>
            <w:tcW w:w="316" w:type="pct"/>
            <w:gridSpan w:val="3"/>
            <w:shd w:val="clear" w:color="auto" w:fill="auto"/>
          </w:tcPr>
          <w:p w:rsidR="00CC1F83" w:rsidRPr="00376B2A" w:rsidRDefault="00CC1F83" w:rsidP="001B74E6">
            <w:pPr>
              <w:pStyle w:val="NoSpacing"/>
              <w:spacing w:line="360" w:lineRule="auto"/>
              <w:jc w:val="center"/>
            </w:pPr>
          </w:p>
          <w:p w:rsidR="00CC1F83" w:rsidRPr="00376B2A" w:rsidRDefault="00CC1F83" w:rsidP="001B74E6">
            <w:pPr>
              <w:pStyle w:val="NoSpacing"/>
              <w:spacing w:line="360" w:lineRule="auto"/>
              <w:jc w:val="center"/>
            </w:pPr>
          </w:p>
          <w:p w:rsidR="00CC1F83" w:rsidRPr="00376B2A" w:rsidRDefault="00CC1F83" w:rsidP="00490055">
            <w:pPr>
              <w:pStyle w:val="NoSpacing"/>
              <w:spacing w:line="360" w:lineRule="auto"/>
              <w:jc w:val="center"/>
            </w:pPr>
          </w:p>
        </w:tc>
        <w:tc>
          <w:tcPr>
            <w:tcW w:w="310" w:type="pct"/>
            <w:gridSpan w:val="2"/>
            <w:shd w:val="clear" w:color="auto" w:fill="auto"/>
          </w:tcPr>
          <w:p w:rsidR="00CC1F83" w:rsidRPr="00376B2A" w:rsidRDefault="00CC1F83" w:rsidP="001B74E6">
            <w:pPr>
              <w:pStyle w:val="NoSpacing"/>
              <w:spacing w:line="360" w:lineRule="auto"/>
              <w:jc w:val="center"/>
            </w:pPr>
          </w:p>
          <w:p w:rsidR="00CC1F83" w:rsidRPr="00376B2A" w:rsidRDefault="00CC1F83" w:rsidP="00490055">
            <w:pPr>
              <w:pStyle w:val="NoSpacing"/>
              <w:spacing w:line="360" w:lineRule="auto"/>
              <w:jc w:val="center"/>
            </w:pPr>
          </w:p>
        </w:tc>
        <w:tc>
          <w:tcPr>
            <w:tcW w:w="327" w:type="pct"/>
            <w:shd w:val="clear" w:color="auto" w:fill="auto"/>
          </w:tcPr>
          <w:p w:rsidR="00CC1F83" w:rsidRPr="00376B2A" w:rsidRDefault="00CC1F83" w:rsidP="001B74E6">
            <w:pPr>
              <w:pStyle w:val="NoSpacing"/>
              <w:spacing w:line="360" w:lineRule="auto"/>
              <w:jc w:val="center"/>
            </w:pPr>
          </w:p>
          <w:p w:rsidR="00CC1F83" w:rsidRPr="00376B2A" w:rsidRDefault="00CC1F83" w:rsidP="00490055">
            <w:pPr>
              <w:pStyle w:val="NoSpacing"/>
              <w:spacing w:line="360" w:lineRule="auto"/>
              <w:jc w:val="center"/>
            </w:pPr>
          </w:p>
        </w:tc>
      </w:tr>
      <w:tr w:rsidR="00CC1F83" w:rsidRPr="00376B2A" w:rsidTr="00CC1F83">
        <w:trPr>
          <w:gridAfter w:val="1"/>
          <w:wAfter w:w="308" w:type="pct"/>
          <w:trHeight w:val="1500"/>
        </w:trPr>
        <w:tc>
          <w:tcPr>
            <w:tcW w:w="738" w:type="pct"/>
            <w:vMerge/>
            <w:shd w:val="clear" w:color="auto" w:fill="auto"/>
          </w:tcPr>
          <w:p w:rsidR="00CC1F83" w:rsidRPr="00376B2A" w:rsidRDefault="00CC1F83" w:rsidP="00B44D7A">
            <w:pPr>
              <w:pStyle w:val="NoSpacing"/>
              <w:jc w:val="both"/>
            </w:pPr>
          </w:p>
        </w:tc>
        <w:tc>
          <w:tcPr>
            <w:tcW w:w="835" w:type="pct"/>
            <w:gridSpan w:val="2"/>
            <w:shd w:val="clear" w:color="auto" w:fill="auto"/>
          </w:tcPr>
          <w:p w:rsidR="00CC1F83" w:rsidRPr="00376B2A" w:rsidRDefault="00CC1F83" w:rsidP="00373E39">
            <w:pPr>
              <w:pStyle w:val="NoSpacing"/>
              <w:jc w:val="both"/>
            </w:pPr>
            <w:r>
              <w:t>4</w:t>
            </w:r>
            <w:r w:rsidRPr="00376B2A">
              <w:t>. Patyčių, smurto , vaikų savijautos rodiklių sekimas, reaguojant į vaiko teisių apsaugos kontekstą.</w:t>
            </w:r>
          </w:p>
          <w:p w:rsidR="00CC1F83" w:rsidRPr="00376B2A" w:rsidRDefault="00CC1F83" w:rsidP="00E62A0B">
            <w:pPr>
              <w:pStyle w:val="NoSpacing"/>
              <w:jc w:val="both"/>
            </w:pPr>
          </w:p>
        </w:tc>
        <w:tc>
          <w:tcPr>
            <w:tcW w:w="485" w:type="pct"/>
            <w:gridSpan w:val="2"/>
            <w:shd w:val="clear" w:color="auto" w:fill="auto"/>
          </w:tcPr>
          <w:p w:rsidR="00CC1F83" w:rsidRPr="00376B2A" w:rsidRDefault="00CC1F83" w:rsidP="00C57CC2">
            <w:pPr>
              <w:pStyle w:val="NoSpacing"/>
              <w:jc w:val="both"/>
              <w:rPr>
                <w:sz w:val="22"/>
                <w:szCs w:val="22"/>
              </w:rPr>
            </w:pPr>
            <w:r w:rsidRPr="00376B2A">
              <w:rPr>
                <w:sz w:val="22"/>
                <w:szCs w:val="22"/>
              </w:rPr>
              <w:t>Direktorės pavaduotoja ugdymui</w:t>
            </w:r>
          </w:p>
          <w:p w:rsidR="00CC1F83" w:rsidRPr="00376B2A" w:rsidRDefault="00CC1F83" w:rsidP="00C57CC2">
            <w:pPr>
              <w:pStyle w:val="NoSpacing"/>
              <w:jc w:val="both"/>
              <w:rPr>
                <w:sz w:val="22"/>
                <w:szCs w:val="22"/>
              </w:rPr>
            </w:pPr>
            <w:r w:rsidRPr="00376B2A">
              <w:rPr>
                <w:sz w:val="22"/>
                <w:szCs w:val="22"/>
              </w:rPr>
              <w:t>VGK</w:t>
            </w:r>
          </w:p>
          <w:p w:rsidR="00CC1F83" w:rsidRPr="00376B2A" w:rsidRDefault="00CC1F83" w:rsidP="00C57CC2">
            <w:pPr>
              <w:pStyle w:val="NoSpacing"/>
              <w:jc w:val="both"/>
              <w:rPr>
                <w:sz w:val="22"/>
                <w:szCs w:val="22"/>
              </w:rPr>
            </w:pPr>
          </w:p>
          <w:p w:rsidR="00CC1F83" w:rsidRPr="00376B2A" w:rsidRDefault="00CC1F83" w:rsidP="00F26544">
            <w:pPr>
              <w:pStyle w:val="NoSpacing"/>
              <w:jc w:val="both"/>
              <w:rPr>
                <w:sz w:val="22"/>
                <w:szCs w:val="22"/>
              </w:rPr>
            </w:pPr>
          </w:p>
        </w:tc>
        <w:tc>
          <w:tcPr>
            <w:tcW w:w="663" w:type="pct"/>
            <w:gridSpan w:val="3"/>
            <w:shd w:val="clear" w:color="auto" w:fill="auto"/>
          </w:tcPr>
          <w:p w:rsidR="00CC1F83" w:rsidRPr="00E62845" w:rsidRDefault="00CC1F83" w:rsidP="00F26544">
            <w:pPr>
              <w:pStyle w:val="NoSpacing"/>
              <w:jc w:val="both"/>
            </w:pPr>
            <w:r>
              <w:t>Sistemingai VGK aptariami nauji teisės aktai. 90</w:t>
            </w:r>
            <w:r>
              <w:rPr>
                <w:lang w:val="en-US"/>
              </w:rPr>
              <w:t xml:space="preserve">% </w:t>
            </w:r>
            <w:r>
              <w:t>pedagogų su jais supažindinti ir jų laikosi.</w:t>
            </w:r>
          </w:p>
          <w:p w:rsidR="00CC1F83" w:rsidRPr="00376B2A" w:rsidRDefault="00CC1F83" w:rsidP="00F26544">
            <w:pPr>
              <w:pStyle w:val="NoSpacing"/>
              <w:jc w:val="both"/>
            </w:pPr>
            <w:r>
              <w:t xml:space="preserve">Laikas: 2019, 2020, </w:t>
            </w:r>
            <w:r w:rsidRPr="00376B2A">
              <w:t>2021</w:t>
            </w:r>
            <w:r>
              <w:t xml:space="preserve"> </w:t>
            </w:r>
            <w:r w:rsidRPr="00376B2A">
              <w:t>m.</w:t>
            </w:r>
          </w:p>
        </w:tc>
        <w:tc>
          <w:tcPr>
            <w:tcW w:w="487" w:type="pct"/>
            <w:gridSpan w:val="3"/>
            <w:shd w:val="clear" w:color="auto" w:fill="auto"/>
          </w:tcPr>
          <w:p w:rsidR="00CC1F83" w:rsidRPr="00376B2A" w:rsidRDefault="00CC1F83" w:rsidP="004F6DB9">
            <w:pPr>
              <w:pStyle w:val="NoSpacing"/>
              <w:jc w:val="both"/>
            </w:pPr>
          </w:p>
        </w:tc>
        <w:tc>
          <w:tcPr>
            <w:tcW w:w="533" w:type="pct"/>
            <w:gridSpan w:val="3"/>
            <w:shd w:val="clear" w:color="auto" w:fill="auto"/>
          </w:tcPr>
          <w:p w:rsidR="00CC1F83" w:rsidRPr="00376B2A" w:rsidRDefault="00CC1F83" w:rsidP="006C0A0F">
            <w:pPr>
              <w:pStyle w:val="NoSpacing"/>
              <w:jc w:val="both"/>
            </w:pPr>
          </w:p>
        </w:tc>
        <w:tc>
          <w:tcPr>
            <w:tcW w:w="316" w:type="pct"/>
            <w:gridSpan w:val="3"/>
            <w:shd w:val="clear" w:color="auto" w:fill="auto"/>
          </w:tcPr>
          <w:p w:rsidR="00CC1F83" w:rsidRPr="00376B2A" w:rsidRDefault="00CC1F83" w:rsidP="00021655">
            <w:pPr>
              <w:pStyle w:val="NoSpacing"/>
              <w:spacing w:line="360" w:lineRule="auto"/>
              <w:jc w:val="center"/>
            </w:pPr>
          </w:p>
          <w:p w:rsidR="00CC1F83" w:rsidRPr="00376B2A" w:rsidRDefault="00CC1F83" w:rsidP="00021655">
            <w:pPr>
              <w:pStyle w:val="NoSpacing"/>
              <w:spacing w:line="360" w:lineRule="auto"/>
              <w:jc w:val="center"/>
            </w:pPr>
          </w:p>
          <w:p w:rsidR="00CC1F83" w:rsidRPr="00376B2A" w:rsidRDefault="00CC1F83" w:rsidP="00021655">
            <w:pPr>
              <w:pStyle w:val="NoSpacing"/>
              <w:spacing w:line="360" w:lineRule="auto"/>
              <w:jc w:val="center"/>
            </w:pPr>
          </w:p>
        </w:tc>
        <w:tc>
          <w:tcPr>
            <w:tcW w:w="310" w:type="pct"/>
            <w:gridSpan w:val="2"/>
            <w:shd w:val="clear" w:color="auto" w:fill="auto"/>
          </w:tcPr>
          <w:p w:rsidR="00CC1F83" w:rsidRPr="00376B2A" w:rsidRDefault="00CC1F83" w:rsidP="00021655">
            <w:pPr>
              <w:pStyle w:val="NoSpacing"/>
              <w:spacing w:line="360" w:lineRule="auto"/>
              <w:jc w:val="center"/>
            </w:pPr>
          </w:p>
          <w:p w:rsidR="00CC1F83" w:rsidRPr="00376B2A" w:rsidRDefault="00CC1F83" w:rsidP="00021655">
            <w:pPr>
              <w:pStyle w:val="NoSpacing"/>
              <w:spacing w:line="360" w:lineRule="auto"/>
              <w:jc w:val="center"/>
            </w:pPr>
          </w:p>
        </w:tc>
        <w:tc>
          <w:tcPr>
            <w:tcW w:w="327" w:type="pct"/>
            <w:shd w:val="clear" w:color="auto" w:fill="auto"/>
          </w:tcPr>
          <w:p w:rsidR="00CC1F83" w:rsidRPr="00376B2A" w:rsidRDefault="00CC1F83" w:rsidP="00021655">
            <w:pPr>
              <w:pStyle w:val="NoSpacing"/>
              <w:spacing w:line="360" w:lineRule="auto"/>
              <w:jc w:val="center"/>
            </w:pPr>
          </w:p>
          <w:p w:rsidR="00CC1F83" w:rsidRPr="00376B2A" w:rsidRDefault="00CC1F83" w:rsidP="00021655">
            <w:pPr>
              <w:pStyle w:val="NoSpacing"/>
              <w:spacing w:line="360" w:lineRule="auto"/>
              <w:jc w:val="center"/>
            </w:pPr>
          </w:p>
        </w:tc>
      </w:tr>
      <w:tr w:rsidR="00CC1F83" w:rsidRPr="00376B2A" w:rsidTr="00CC1F83">
        <w:trPr>
          <w:gridAfter w:val="1"/>
          <w:wAfter w:w="308" w:type="pct"/>
          <w:trHeight w:val="377"/>
        </w:trPr>
        <w:tc>
          <w:tcPr>
            <w:tcW w:w="738" w:type="pct"/>
            <w:vMerge/>
            <w:shd w:val="clear" w:color="auto" w:fill="auto"/>
          </w:tcPr>
          <w:p w:rsidR="00CC1F83" w:rsidRPr="00376B2A" w:rsidRDefault="00CC1F83" w:rsidP="00B44D7A">
            <w:pPr>
              <w:pStyle w:val="NoSpacing"/>
              <w:jc w:val="both"/>
            </w:pPr>
          </w:p>
        </w:tc>
        <w:tc>
          <w:tcPr>
            <w:tcW w:w="835" w:type="pct"/>
            <w:gridSpan w:val="2"/>
            <w:shd w:val="clear" w:color="auto" w:fill="auto"/>
          </w:tcPr>
          <w:p w:rsidR="00CC1F83" w:rsidRPr="00376B2A" w:rsidRDefault="00CC1F83" w:rsidP="00E62A0B">
            <w:pPr>
              <w:pStyle w:val="NoSpacing"/>
              <w:jc w:val="both"/>
            </w:pPr>
            <w:r>
              <w:t>5</w:t>
            </w:r>
            <w:r w:rsidRPr="00376B2A">
              <w:t>. Patyčių, smurto prevencijos programų, žalingų įpročių prevencijos projektų vykdymas.</w:t>
            </w:r>
          </w:p>
        </w:tc>
        <w:tc>
          <w:tcPr>
            <w:tcW w:w="485" w:type="pct"/>
            <w:gridSpan w:val="2"/>
            <w:shd w:val="clear" w:color="auto" w:fill="auto"/>
          </w:tcPr>
          <w:p w:rsidR="00CC1F83" w:rsidRPr="00376B2A" w:rsidRDefault="00CC1F83" w:rsidP="00C57CC2">
            <w:pPr>
              <w:pStyle w:val="NoSpacing"/>
              <w:jc w:val="both"/>
              <w:rPr>
                <w:sz w:val="22"/>
                <w:szCs w:val="22"/>
              </w:rPr>
            </w:pPr>
            <w:r w:rsidRPr="00376B2A">
              <w:rPr>
                <w:sz w:val="22"/>
                <w:szCs w:val="22"/>
              </w:rPr>
              <w:t>Direktorės pavaduotoja ugdymui</w:t>
            </w:r>
          </w:p>
          <w:p w:rsidR="00CC1F83" w:rsidRPr="00376B2A" w:rsidRDefault="00CC1F83" w:rsidP="00F26544">
            <w:pPr>
              <w:pStyle w:val="NoSpacing"/>
              <w:jc w:val="both"/>
              <w:rPr>
                <w:sz w:val="22"/>
                <w:szCs w:val="22"/>
              </w:rPr>
            </w:pPr>
            <w:r w:rsidRPr="00376B2A">
              <w:rPr>
                <w:sz w:val="22"/>
                <w:szCs w:val="22"/>
              </w:rPr>
              <w:t>VGK</w:t>
            </w:r>
          </w:p>
        </w:tc>
        <w:tc>
          <w:tcPr>
            <w:tcW w:w="663" w:type="pct"/>
            <w:gridSpan w:val="3"/>
            <w:shd w:val="clear" w:color="auto" w:fill="auto"/>
          </w:tcPr>
          <w:p w:rsidR="00CC1F83" w:rsidRPr="00E62845" w:rsidRDefault="00CC1F83" w:rsidP="00F26544">
            <w:pPr>
              <w:pStyle w:val="NoSpacing"/>
              <w:jc w:val="both"/>
              <w:rPr>
                <w:lang w:val="en-US"/>
              </w:rPr>
            </w:pPr>
            <w:r>
              <w:t>100</w:t>
            </w:r>
            <w:r>
              <w:rPr>
                <w:lang w:val="en-US"/>
              </w:rPr>
              <w:t xml:space="preserve">% </w:t>
            </w:r>
            <w:proofErr w:type="spellStart"/>
            <w:r>
              <w:rPr>
                <w:lang w:val="en-US"/>
              </w:rPr>
              <w:t>vaikų</w:t>
            </w:r>
            <w:proofErr w:type="spellEnd"/>
            <w:r>
              <w:rPr>
                <w:lang w:val="en-US"/>
              </w:rPr>
              <w:t xml:space="preserve"> </w:t>
            </w:r>
            <w:proofErr w:type="spellStart"/>
            <w:r>
              <w:rPr>
                <w:lang w:val="en-US"/>
              </w:rPr>
              <w:t>įtraukti</w:t>
            </w:r>
            <w:proofErr w:type="spellEnd"/>
            <w:r>
              <w:rPr>
                <w:lang w:val="en-US"/>
              </w:rPr>
              <w:t xml:space="preserve"> į </w:t>
            </w:r>
            <w:proofErr w:type="spellStart"/>
            <w:r>
              <w:rPr>
                <w:lang w:val="en-US"/>
              </w:rPr>
              <w:t>projektus</w:t>
            </w:r>
            <w:proofErr w:type="spellEnd"/>
            <w:r>
              <w:rPr>
                <w:lang w:val="en-US"/>
              </w:rPr>
              <w:t>.</w:t>
            </w:r>
          </w:p>
        </w:tc>
        <w:tc>
          <w:tcPr>
            <w:tcW w:w="487" w:type="pct"/>
            <w:gridSpan w:val="3"/>
            <w:shd w:val="clear" w:color="auto" w:fill="auto"/>
          </w:tcPr>
          <w:p w:rsidR="00CC1F83" w:rsidRPr="00376B2A" w:rsidRDefault="00CC1F83" w:rsidP="004F6DB9">
            <w:pPr>
              <w:pStyle w:val="NoSpacing"/>
              <w:jc w:val="both"/>
            </w:pPr>
          </w:p>
        </w:tc>
        <w:tc>
          <w:tcPr>
            <w:tcW w:w="533" w:type="pct"/>
            <w:gridSpan w:val="3"/>
            <w:shd w:val="clear" w:color="auto" w:fill="auto"/>
          </w:tcPr>
          <w:p w:rsidR="00CC1F83" w:rsidRPr="00376B2A" w:rsidRDefault="00CC1F83" w:rsidP="004F6DB9">
            <w:pPr>
              <w:pStyle w:val="NoSpacing"/>
              <w:jc w:val="both"/>
            </w:pPr>
          </w:p>
        </w:tc>
        <w:tc>
          <w:tcPr>
            <w:tcW w:w="316" w:type="pct"/>
            <w:gridSpan w:val="3"/>
            <w:shd w:val="clear" w:color="auto" w:fill="auto"/>
          </w:tcPr>
          <w:p w:rsidR="00CC1F83" w:rsidRPr="00376B2A" w:rsidRDefault="00CC1F83" w:rsidP="00490055">
            <w:pPr>
              <w:pStyle w:val="NoSpacing"/>
              <w:spacing w:line="360" w:lineRule="auto"/>
              <w:jc w:val="center"/>
            </w:pPr>
          </w:p>
        </w:tc>
        <w:tc>
          <w:tcPr>
            <w:tcW w:w="310" w:type="pct"/>
            <w:gridSpan w:val="2"/>
            <w:shd w:val="clear" w:color="auto" w:fill="auto"/>
          </w:tcPr>
          <w:p w:rsidR="00CC1F83" w:rsidRPr="00376B2A" w:rsidRDefault="00CC1F83" w:rsidP="00490055">
            <w:pPr>
              <w:pStyle w:val="NoSpacing"/>
              <w:spacing w:line="360" w:lineRule="auto"/>
              <w:jc w:val="center"/>
            </w:pPr>
          </w:p>
        </w:tc>
        <w:tc>
          <w:tcPr>
            <w:tcW w:w="327" w:type="pct"/>
            <w:shd w:val="clear" w:color="auto" w:fill="auto"/>
          </w:tcPr>
          <w:p w:rsidR="00CC1F83" w:rsidRPr="00376B2A" w:rsidRDefault="00CC1F83" w:rsidP="00490055">
            <w:pPr>
              <w:pStyle w:val="NoSpacing"/>
              <w:spacing w:line="360" w:lineRule="auto"/>
              <w:jc w:val="center"/>
            </w:pPr>
          </w:p>
        </w:tc>
      </w:tr>
      <w:tr w:rsidR="00CC1F83" w:rsidRPr="00376B2A" w:rsidTr="00D949F0">
        <w:trPr>
          <w:gridAfter w:val="1"/>
          <w:wAfter w:w="308" w:type="pct"/>
          <w:trHeight w:val="4454"/>
        </w:trPr>
        <w:tc>
          <w:tcPr>
            <w:tcW w:w="738" w:type="pct"/>
            <w:vMerge w:val="restart"/>
            <w:shd w:val="clear" w:color="auto" w:fill="auto"/>
          </w:tcPr>
          <w:p w:rsidR="00CC1F83" w:rsidRPr="00376B2A" w:rsidRDefault="00CC1F83" w:rsidP="00E62A0B">
            <w:pPr>
              <w:pStyle w:val="NoSpacing"/>
              <w:jc w:val="both"/>
            </w:pPr>
            <w:r>
              <w:lastRenderedPageBreak/>
              <w:t xml:space="preserve">2. Padidinti pagalbos veiksmingumą </w:t>
            </w:r>
            <w:r w:rsidRPr="00376B2A">
              <w:t>vaikams, turintiems didelius ir vidutinius specialiuosius ugdymosi poreikius.</w:t>
            </w:r>
          </w:p>
          <w:p w:rsidR="00CC1F83" w:rsidRPr="00376B2A" w:rsidRDefault="00CC1F83" w:rsidP="00B44D7A">
            <w:pPr>
              <w:pStyle w:val="NoSpacing"/>
              <w:jc w:val="both"/>
            </w:pPr>
          </w:p>
        </w:tc>
        <w:tc>
          <w:tcPr>
            <w:tcW w:w="835" w:type="pct"/>
            <w:gridSpan w:val="2"/>
            <w:shd w:val="clear" w:color="auto" w:fill="auto"/>
          </w:tcPr>
          <w:p w:rsidR="00CC1F83" w:rsidRPr="00376B2A" w:rsidRDefault="00CC1F83" w:rsidP="00373E39">
            <w:pPr>
              <w:pStyle w:val="NoSpacing"/>
              <w:jc w:val="both"/>
            </w:pPr>
            <w:r>
              <w:t>1</w:t>
            </w:r>
            <w:r w:rsidRPr="00376B2A">
              <w:t>. Bendradarbiavimas su PPT, užtikrinant efektyvų planų įgyvendinimą ir pagalbos teikimą.</w:t>
            </w:r>
          </w:p>
        </w:tc>
        <w:tc>
          <w:tcPr>
            <w:tcW w:w="485" w:type="pct"/>
            <w:gridSpan w:val="2"/>
            <w:shd w:val="clear" w:color="auto" w:fill="auto"/>
          </w:tcPr>
          <w:p w:rsidR="00CC1F83" w:rsidRPr="00376B2A" w:rsidRDefault="00CC1F83" w:rsidP="00C57CC2">
            <w:pPr>
              <w:pStyle w:val="NoSpacing"/>
              <w:jc w:val="both"/>
              <w:rPr>
                <w:sz w:val="22"/>
                <w:szCs w:val="22"/>
              </w:rPr>
            </w:pPr>
            <w:r w:rsidRPr="00376B2A">
              <w:rPr>
                <w:sz w:val="22"/>
                <w:szCs w:val="22"/>
              </w:rPr>
              <w:t>Direktorės pavaduotoja ugdymui</w:t>
            </w:r>
          </w:p>
          <w:p w:rsidR="00CC1F83" w:rsidRPr="00376B2A" w:rsidRDefault="00CC1F83" w:rsidP="00490055">
            <w:pPr>
              <w:pStyle w:val="NoSpacing"/>
              <w:jc w:val="both"/>
              <w:rPr>
                <w:sz w:val="22"/>
                <w:szCs w:val="22"/>
              </w:rPr>
            </w:pPr>
            <w:r w:rsidRPr="00376B2A">
              <w:rPr>
                <w:sz w:val="22"/>
                <w:szCs w:val="22"/>
              </w:rPr>
              <w:t>VGK</w:t>
            </w:r>
          </w:p>
        </w:tc>
        <w:tc>
          <w:tcPr>
            <w:tcW w:w="663" w:type="pct"/>
            <w:gridSpan w:val="3"/>
            <w:shd w:val="clear" w:color="auto" w:fill="auto"/>
          </w:tcPr>
          <w:p w:rsidR="00CC1F83" w:rsidRPr="00D73EF3" w:rsidRDefault="00CC1F83" w:rsidP="001B74E6">
            <w:pPr>
              <w:pStyle w:val="NoSpacing"/>
              <w:jc w:val="both"/>
              <w:rPr>
                <w:lang w:val="en-US"/>
              </w:rPr>
            </w:pPr>
            <w:r>
              <w:t>100</w:t>
            </w:r>
            <w:r>
              <w:rPr>
                <w:lang w:val="en-US"/>
              </w:rPr>
              <w:t xml:space="preserve">% </w:t>
            </w:r>
            <w:proofErr w:type="spellStart"/>
            <w:r>
              <w:rPr>
                <w:lang w:val="en-US"/>
              </w:rPr>
              <w:t>vaik</w:t>
            </w:r>
            <w:proofErr w:type="spellEnd"/>
            <w:r>
              <w:t>ų</w:t>
            </w:r>
            <w:r>
              <w:rPr>
                <w:lang w:val="en-US"/>
              </w:rPr>
              <w:t xml:space="preserve"> </w:t>
            </w:r>
            <w:proofErr w:type="spellStart"/>
            <w:r>
              <w:rPr>
                <w:lang w:val="en-US"/>
              </w:rPr>
              <w:t>užtikrinama</w:t>
            </w:r>
            <w:proofErr w:type="spellEnd"/>
            <w:r>
              <w:rPr>
                <w:lang w:val="en-US"/>
              </w:rPr>
              <w:t xml:space="preserve"> </w:t>
            </w:r>
            <w:proofErr w:type="spellStart"/>
            <w:r>
              <w:rPr>
                <w:lang w:val="en-US"/>
              </w:rPr>
              <w:t>savalaikė</w:t>
            </w:r>
            <w:proofErr w:type="spellEnd"/>
            <w:r>
              <w:rPr>
                <w:lang w:val="en-US"/>
              </w:rPr>
              <w:t xml:space="preserve"> </w:t>
            </w:r>
            <w:proofErr w:type="spellStart"/>
            <w:r>
              <w:rPr>
                <w:lang w:val="en-US"/>
              </w:rPr>
              <w:t>pagalba</w:t>
            </w:r>
            <w:proofErr w:type="spellEnd"/>
            <w:r>
              <w:rPr>
                <w:lang w:val="en-US"/>
              </w:rPr>
              <w:t>.</w:t>
            </w:r>
          </w:p>
        </w:tc>
        <w:tc>
          <w:tcPr>
            <w:tcW w:w="487" w:type="pct"/>
            <w:gridSpan w:val="3"/>
            <w:shd w:val="clear" w:color="auto" w:fill="auto"/>
          </w:tcPr>
          <w:p w:rsidR="00CC1F83" w:rsidRPr="00376B2A" w:rsidRDefault="00CC1F83" w:rsidP="00F26544">
            <w:pPr>
              <w:pStyle w:val="NoSpacing"/>
              <w:jc w:val="both"/>
            </w:pPr>
          </w:p>
        </w:tc>
        <w:tc>
          <w:tcPr>
            <w:tcW w:w="533" w:type="pct"/>
            <w:gridSpan w:val="3"/>
            <w:shd w:val="clear" w:color="auto" w:fill="auto"/>
          </w:tcPr>
          <w:p w:rsidR="00CC1F83" w:rsidRDefault="00FA7DE1" w:rsidP="00CA7E59">
            <w:pPr>
              <w:pStyle w:val="NoSpacing"/>
              <w:jc w:val="both"/>
            </w:pPr>
            <w:proofErr w:type="spellStart"/>
            <w:r>
              <w:t>Spec</w:t>
            </w:r>
            <w:proofErr w:type="spellEnd"/>
            <w:r>
              <w:t>. poreikių v</w:t>
            </w:r>
            <w:r w:rsidR="00A515D6">
              <w:t>aikų, gaunančių s</w:t>
            </w:r>
            <w:r w:rsidR="00CC1F83">
              <w:t>pecialiojo ugdymo</w:t>
            </w:r>
            <w:r w:rsidR="00A515D6">
              <w:t xml:space="preserve"> pagalbą</w:t>
            </w:r>
            <w:r w:rsidR="00CC1F83" w:rsidRPr="00FB3086">
              <w:t xml:space="preserve"> dalis </w:t>
            </w:r>
            <w:r w:rsidR="00CC1F83">
              <w:t>(Procentais)</w:t>
            </w:r>
          </w:p>
          <w:p w:rsidR="00CC1F83" w:rsidRDefault="00FA7DE1" w:rsidP="00CA7E59">
            <w:pPr>
              <w:pStyle w:val="NoSpacing"/>
              <w:jc w:val="both"/>
            </w:pPr>
            <w:proofErr w:type="spellStart"/>
            <w:r>
              <w:t>Spec</w:t>
            </w:r>
            <w:proofErr w:type="spellEnd"/>
            <w:r>
              <w:t>.</w:t>
            </w:r>
            <w:r w:rsidR="00CC1F83">
              <w:t xml:space="preserve"> poreikių vaikų, padariusių pažangą, dalis</w:t>
            </w:r>
          </w:p>
          <w:p w:rsidR="00CC1F83" w:rsidRDefault="00CC1F83" w:rsidP="00CA7E59">
            <w:pPr>
              <w:pStyle w:val="NoSpacing"/>
              <w:jc w:val="both"/>
            </w:pPr>
            <w:r>
              <w:t>(Procentais)</w:t>
            </w:r>
          </w:p>
          <w:p w:rsidR="00CC1F83" w:rsidRDefault="00CC1F83" w:rsidP="00CA7E59">
            <w:pPr>
              <w:pStyle w:val="NoSpacing"/>
              <w:jc w:val="both"/>
            </w:pPr>
            <w:r>
              <w:t>Tėvų, dalyvaujančių ugdyme, dalis</w:t>
            </w:r>
          </w:p>
          <w:p w:rsidR="00CC1F83" w:rsidRPr="00376B2A" w:rsidRDefault="00CC1F83" w:rsidP="00CA7E59">
            <w:pPr>
              <w:pStyle w:val="NoSpacing"/>
              <w:jc w:val="both"/>
            </w:pPr>
            <w:r>
              <w:t>(Procentai)</w:t>
            </w:r>
          </w:p>
        </w:tc>
        <w:tc>
          <w:tcPr>
            <w:tcW w:w="316" w:type="pct"/>
            <w:gridSpan w:val="3"/>
            <w:shd w:val="clear" w:color="auto" w:fill="auto"/>
          </w:tcPr>
          <w:p w:rsidR="00CC1F83" w:rsidRDefault="00CC1F83" w:rsidP="00A515D6">
            <w:pPr>
              <w:pStyle w:val="NoSpacing"/>
              <w:spacing w:line="360" w:lineRule="auto"/>
              <w:jc w:val="center"/>
            </w:pPr>
            <w:r>
              <w:t>100</w:t>
            </w:r>
          </w:p>
          <w:p w:rsidR="00A515D6" w:rsidRDefault="00A515D6" w:rsidP="00A515D6">
            <w:pPr>
              <w:pStyle w:val="NoSpacing"/>
              <w:spacing w:line="360" w:lineRule="auto"/>
              <w:jc w:val="center"/>
            </w:pPr>
          </w:p>
          <w:p w:rsidR="00A515D6" w:rsidRDefault="00A515D6" w:rsidP="00A515D6">
            <w:pPr>
              <w:pStyle w:val="NoSpacing"/>
              <w:spacing w:line="360" w:lineRule="auto"/>
              <w:jc w:val="center"/>
            </w:pPr>
          </w:p>
          <w:p w:rsidR="00A515D6" w:rsidRDefault="00A515D6" w:rsidP="00A515D6">
            <w:pPr>
              <w:pStyle w:val="NoSpacing"/>
              <w:spacing w:line="360" w:lineRule="auto"/>
              <w:jc w:val="center"/>
            </w:pPr>
          </w:p>
          <w:p w:rsidR="00A515D6" w:rsidRDefault="00A515D6" w:rsidP="00A515D6">
            <w:pPr>
              <w:pStyle w:val="NoSpacing"/>
              <w:spacing w:line="360" w:lineRule="auto"/>
              <w:jc w:val="center"/>
            </w:pPr>
          </w:p>
          <w:p w:rsidR="00A515D6" w:rsidRDefault="00A515D6" w:rsidP="00A515D6">
            <w:pPr>
              <w:pStyle w:val="NoSpacing"/>
              <w:spacing w:line="360" w:lineRule="auto"/>
              <w:jc w:val="center"/>
            </w:pPr>
            <w:r>
              <w:t>90</w:t>
            </w:r>
          </w:p>
          <w:p w:rsidR="00A515D6" w:rsidRDefault="00A515D6" w:rsidP="00A515D6">
            <w:pPr>
              <w:pStyle w:val="NoSpacing"/>
              <w:spacing w:line="360" w:lineRule="auto"/>
              <w:jc w:val="center"/>
            </w:pPr>
          </w:p>
          <w:p w:rsidR="00A515D6" w:rsidRDefault="00A515D6" w:rsidP="00A515D6">
            <w:pPr>
              <w:pStyle w:val="NoSpacing"/>
              <w:spacing w:line="360" w:lineRule="auto"/>
              <w:jc w:val="center"/>
            </w:pPr>
          </w:p>
          <w:p w:rsidR="00A515D6" w:rsidRDefault="00A515D6" w:rsidP="00A515D6">
            <w:pPr>
              <w:pStyle w:val="NoSpacing"/>
              <w:spacing w:line="360" w:lineRule="auto"/>
              <w:jc w:val="center"/>
            </w:pPr>
          </w:p>
          <w:p w:rsidR="00A515D6" w:rsidRPr="00376B2A" w:rsidRDefault="00A515D6" w:rsidP="00D949F0">
            <w:pPr>
              <w:pStyle w:val="NoSpacing"/>
              <w:spacing w:line="360" w:lineRule="auto"/>
              <w:jc w:val="center"/>
            </w:pPr>
            <w:r>
              <w:t>60</w:t>
            </w:r>
          </w:p>
        </w:tc>
        <w:tc>
          <w:tcPr>
            <w:tcW w:w="310" w:type="pct"/>
            <w:gridSpan w:val="2"/>
            <w:shd w:val="clear" w:color="auto" w:fill="auto"/>
          </w:tcPr>
          <w:p w:rsidR="00CC1F83" w:rsidRDefault="00CC1F83" w:rsidP="00A515D6">
            <w:pPr>
              <w:pStyle w:val="NoSpacing"/>
              <w:spacing w:line="360" w:lineRule="auto"/>
              <w:jc w:val="center"/>
            </w:pPr>
            <w:r>
              <w:t>100</w:t>
            </w:r>
          </w:p>
          <w:p w:rsidR="00A515D6" w:rsidRDefault="00A515D6" w:rsidP="00A515D6">
            <w:pPr>
              <w:pStyle w:val="NoSpacing"/>
              <w:spacing w:line="360" w:lineRule="auto"/>
              <w:jc w:val="center"/>
            </w:pPr>
          </w:p>
          <w:p w:rsidR="00A515D6" w:rsidRDefault="00A515D6" w:rsidP="00A515D6">
            <w:pPr>
              <w:pStyle w:val="NoSpacing"/>
              <w:spacing w:line="360" w:lineRule="auto"/>
              <w:jc w:val="center"/>
            </w:pPr>
          </w:p>
          <w:p w:rsidR="00A515D6" w:rsidRDefault="00A515D6" w:rsidP="00A515D6">
            <w:pPr>
              <w:pStyle w:val="NoSpacing"/>
              <w:spacing w:line="360" w:lineRule="auto"/>
              <w:jc w:val="center"/>
            </w:pPr>
          </w:p>
          <w:p w:rsidR="00A515D6" w:rsidRDefault="00A515D6" w:rsidP="00A515D6">
            <w:pPr>
              <w:pStyle w:val="NoSpacing"/>
              <w:spacing w:line="360" w:lineRule="auto"/>
              <w:jc w:val="center"/>
            </w:pPr>
          </w:p>
          <w:p w:rsidR="00A515D6" w:rsidRDefault="00A515D6" w:rsidP="00A515D6">
            <w:pPr>
              <w:pStyle w:val="NoSpacing"/>
              <w:spacing w:line="360" w:lineRule="auto"/>
              <w:jc w:val="center"/>
            </w:pPr>
            <w:r>
              <w:t>93</w:t>
            </w:r>
          </w:p>
          <w:p w:rsidR="00A515D6" w:rsidRDefault="00A515D6" w:rsidP="00A515D6">
            <w:pPr>
              <w:pStyle w:val="NoSpacing"/>
              <w:spacing w:line="360" w:lineRule="auto"/>
              <w:jc w:val="center"/>
            </w:pPr>
          </w:p>
          <w:p w:rsidR="00A515D6" w:rsidRDefault="00A515D6" w:rsidP="00A515D6">
            <w:pPr>
              <w:pStyle w:val="NoSpacing"/>
              <w:spacing w:line="360" w:lineRule="auto"/>
              <w:jc w:val="center"/>
            </w:pPr>
          </w:p>
          <w:p w:rsidR="00A515D6" w:rsidRDefault="00A515D6" w:rsidP="00A515D6">
            <w:pPr>
              <w:pStyle w:val="NoSpacing"/>
              <w:spacing w:line="360" w:lineRule="auto"/>
              <w:jc w:val="center"/>
            </w:pPr>
          </w:p>
          <w:p w:rsidR="00A515D6" w:rsidRDefault="00A515D6" w:rsidP="00A515D6">
            <w:pPr>
              <w:pStyle w:val="NoSpacing"/>
              <w:spacing w:line="360" w:lineRule="auto"/>
              <w:jc w:val="center"/>
            </w:pPr>
            <w:r>
              <w:t>70</w:t>
            </w:r>
          </w:p>
          <w:p w:rsidR="00A515D6" w:rsidRDefault="00A515D6" w:rsidP="00FA7DE1">
            <w:pPr>
              <w:pStyle w:val="NoSpacing"/>
              <w:spacing w:line="360" w:lineRule="auto"/>
            </w:pPr>
          </w:p>
        </w:tc>
        <w:tc>
          <w:tcPr>
            <w:tcW w:w="327" w:type="pct"/>
            <w:shd w:val="clear" w:color="auto" w:fill="auto"/>
          </w:tcPr>
          <w:p w:rsidR="00CC1F83" w:rsidRDefault="00CC1F83" w:rsidP="00A515D6">
            <w:pPr>
              <w:pStyle w:val="NoSpacing"/>
              <w:spacing w:line="360" w:lineRule="auto"/>
              <w:jc w:val="center"/>
            </w:pPr>
            <w:r>
              <w:t>100</w:t>
            </w:r>
          </w:p>
          <w:p w:rsidR="00A515D6" w:rsidRDefault="00A515D6" w:rsidP="00A515D6">
            <w:pPr>
              <w:pStyle w:val="NoSpacing"/>
              <w:spacing w:line="360" w:lineRule="auto"/>
              <w:jc w:val="center"/>
            </w:pPr>
          </w:p>
          <w:p w:rsidR="00A515D6" w:rsidRDefault="00A515D6" w:rsidP="00A515D6">
            <w:pPr>
              <w:pStyle w:val="NoSpacing"/>
              <w:spacing w:line="360" w:lineRule="auto"/>
              <w:jc w:val="center"/>
            </w:pPr>
          </w:p>
          <w:p w:rsidR="00A515D6" w:rsidRDefault="00A515D6" w:rsidP="00A515D6">
            <w:pPr>
              <w:pStyle w:val="NoSpacing"/>
              <w:spacing w:line="360" w:lineRule="auto"/>
              <w:jc w:val="center"/>
            </w:pPr>
          </w:p>
          <w:p w:rsidR="00A515D6" w:rsidRDefault="00A515D6" w:rsidP="00A515D6">
            <w:pPr>
              <w:pStyle w:val="NoSpacing"/>
              <w:spacing w:line="360" w:lineRule="auto"/>
              <w:jc w:val="center"/>
            </w:pPr>
          </w:p>
          <w:p w:rsidR="00A515D6" w:rsidRDefault="00A515D6" w:rsidP="00A515D6">
            <w:pPr>
              <w:pStyle w:val="NoSpacing"/>
              <w:spacing w:line="360" w:lineRule="auto"/>
              <w:jc w:val="center"/>
            </w:pPr>
            <w:r>
              <w:t>95</w:t>
            </w:r>
          </w:p>
          <w:p w:rsidR="00A515D6" w:rsidRDefault="00A515D6" w:rsidP="00A515D6">
            <w:pPr>
              <w:pStyle w:val="NoSpacing"/>
              <w:spacing w:line="360" w:lineRule="auto"/>
              <w:jc w:val="center"/>
            </w:pPr>
          </w:p>
          <w:p w:rsidR="00A515D6" w:rsidRDefault="00A515D6" w:rsidP="00A515D6">
            <w:pPr>
              <w:pStyle w:val="NoSpacing"/>
              <w:spacing w:line="360" w:lineRule="auto"/>
              <w:jc w:val="center"/>
            </w:pPr>
          </w:p>
          <w:p w:rsidR="00A515D6" w:rsidRDefault="00A515D6" w:rsidP="00A515D6">
            <w:pPr>
              <w:pStyle w:val="NoSpacing"/>
              <w:spacing w:line="360" w:lineRule="auto"/>
              <w:jc w:val="center"/>
            </w:pPr>
          </w:p>
          <w:p w:rsidR="00A515D6" w:rsidRDefault="00A515D6" w:rsidP="00A515D6">
            <w:pPr>
              <w:pStyle w:val="NoSpacing"/>
              <w:spacing w:line="360" w:lineRule="auto"/>
              <w:jc w:val="center"/>
            </w:pPr>
            <w:r>
              <w:t>80</w:t>
            </w:r>
          </w:p>
          <w:p w:rsidR="00A515D6" w:rsidRDefault="00A515D6" w:rsidP="00FA7DE1">
            <w:pPr>
              <w:pStyle w:val="NoSpacing"/>
              <w:spacing w:line="360" w:lineRule="auto"/>
            </w:pPr>
          </w:p>
        </w:tc>
      </w:tr>
      <w:tr w:rsidR="00CC1F83" w:rsidRPr="00376B2A" w:rsidTr="00CC1F83">
        <w:trPr>
          <w:gridAfter w:val="1"/>
          <w:wAfter w:w="308" w:type="pct"/>
          <w:trHeight w:val="2651"/>
        </w:trPr>
        <w:tc>
          <w:tcPr>
            <w:tcW w:w="738" w:type="pct"/>
            <w:vMerge/>
            <w:shd w:val="clear" w:color="auto" w:fill="auto"/>
          </w:tcPr>
          <w:p w:rsidR="00CC1F83" w:rsidRDefault="00CC1F83" w:rsidP="00E62A0B">
            <w:pPr>
              <w:pStyle w:val="NoSpacing"/>
              <w:jc w:val="both"/>
            </w:pPr>
          </w:p>
        </w:tc>
        <w:tc>
          <w:tcPr>
            <w:tcW w:w="835" w:type="pct"/>
            <w:gridSpan w:val="2"/>
            <w:shd w:val="clear" w:color="auto" w:fill="auto"/>
          </w:tcPr>
          <w:p w:rsidR="00CC1F83" w:rsidRDefault="00CC1F83" w:rsidP="002E58FE">
            <w:pPr>
              <w:pStyle w:val="NoSpacing"/>
              <w:jc w:val="both"/>
            </w:pPr>
            <w:r>
              <w:t>2</w:t>
            </w:r>
            <w:r w:rsidRPr="00376B2A">
              <w:t xml:space="preserve">. Vaikų, turinčių specialiųjų ugdymosi poreikių pasiekimų ir pažangos </w:t>
            </w:r>
            <w:r>
              <w:t>į</w:t>
            </w:r>
            <w:r w:rsidRPr="00376B2A">
              <w:t xml:space="preserve">vertinimas, atsižvelgiant į kiekvieno vaiko </w:t>
            </w:r>
            <w:r>
              <w:t>gebėjimus</w:t>
            </w:r>
          </w:p>
        </w:tc>
        <w:tc>
          <w:tcPr>
            <w:tcW w:w="485" w:type="pct"/>
            <w:gridSpan w:val="2"/>
            <w:shd w:val="clear" w:color="auto" w:fill="auto"/>
          </w:tcPr>
          <w:p w:rsidR="00CC1F83" w:rsidRPr="00376B2A" w:rsidRDefault="00CC1F83" w:rsidP="00C57CC2">
            <w:pPr>
              <w:pStyle w:val="NoSpacing"/>
              <w:jc w:val="both"/>
              <w:rPr>
                <w:sz w:val="22"/>
                <w:szCs w:val="22"/>
              </w:rPr>
            </w:pPr>
            <w:r w:rsidRPr="00376B2A">
              <w:rPr>
                <w:sz w:val="22"/>
                <w:szCs w:val="22"/>
              </w:rPr>
              <w:t>Direktorės pavaduotoja ugdymui</w:t>
            </w:r>
          </w:p>
          <w:p w:rsidR="00CC1F83" w:rsidRPr="00376B2A" w:rsidRDefault="00CC1F83" w:rsidP="00C57CC2">
            <w:pPr>
              <w:pStyle w:val="NoSpacing"/>
              <w:jc w:val="both"/>
              <w:rPr>
                <w:sz w:val="22"/>
                <w:szCs w:val="22"/>
              </w:rPr>
            </w:pPr>
            <w:r w:rsidRPr="00376B2A">
              <w:rPr>
                <w:sz w:val="22"/>
                <w:szCs w:val="22"/>
              </w:rPr>
              <w:t>VGK</w:t>
            </w:r>
          </w:p>
          <w:p w:rsidR="00CC1F83" w:rsidRPr="00376B2A" w:rsidRDefault="00CC1F83" w:rsidP="00C57CC2">
            <w:pPr>
              <w:pStyle w:val="NoSpacing"/>
              <w:jc w:val="both"/>
              <w:rPr>
                <w:sz w:val="22"/>
                <w:szCs w:val="22"/>
              </w:rPr>
            </w:pPr>
          </w:p>
          <w:p w:rsidR="00CC1F83" w:rsidRPr="00376B2A" w:rsidRDefault="00CC1F83" w:rsidP="00490055">
            <w:pPr>
              <w:pStyle w:val="NoSpacing"/>
              <w:jc w:val="both"/>
              <w:rPr>
                <w:sz w:val="22"/>
                <w:szCs w:val="22"/>
              </w:rPr>
            </w:pPr>
          </w:p>
        </w:tc>
        <w:tc>
          <w:tcPr>
            <w:tcW w:w="663" w:type="pct"/>
            <w:gridSpan w:val="3"/>
            <w:shd w:val="clear" w:color="auto" w:fill="auto"/>
          </w:tcPr>
          <w:p w:rsidR="00CC1F83" w:rsidRPr="00D73EF3" w:rsidRDefault="00CC1F83" w:rsidP="001B74E6">
            <w:pPr>
              <w:pStyle w:val="NoSpacing"/>
              <w:jc w:val="both"/>
              <w:rPr>
                <w:lang w:val="en-US"/>
              </w:rPr>
            </w:pPr>
            <w:r>
              <w:t>80</w:t>
            </w:r>
            <w:r>
              <w:rPr>
                <w:lang w:val="en-US"/>
              </w:rPr>
              <w:t xml:space="preserve">% </w:t>
            </w:r>
            <w:proofErr w:type="spellStart"/>
            <w:r>
              <w:rPr>
                <w:lang w:val="en-US"/>
              </w:rPr>
              <w:t>vaik</w:t>
            </w:r>
            <w:proofErr w:type="spellEnd"/>
            <w:r>
              <w:rPr>
                <w:lang w:val="en-US"/>
              </w:rPr>
              <w:t xml:space="preserve"> </w:t>
            </w:r>
            <w:proofErr w:type="spellStart"/>
            <w:r>
              <w:rPr>
                <w:lang w:val="en-US"/>
              </w:rPr>
              <w:t>matoma</w:t>
            </w:r>
            <w:proofErr w:type="spellEnd"/>
            <w:r>
              <w:rPr>
                <w:lang w:val="en-US"/>
              </w:rPr>
              <w:t xml:space="preserve"> </w:t>
            </w:r>
            <w:proofErr w:type="spellStart"/>
            <w:r>
              <w:rPr>
                <w:lang w:val="en-US"/>
              </w:rPr>
              <w:t>pažanga</w:t>
            </w:r>
            <w:proofErr w:type="spellEnd"/>
            <w:r>
              <w:rPr>
                <w:lang w:val="en-US"/>
              </w:rPr>
              <w:t xml:space="preserve"> </w:t>
            </w:r>
            <w:proofErr w:type="spellStart"/>
            <w:r>
              <w:rPr>
                <w:lang w:val="en-US"/>
              </w:rPr>
              <w:t>daugelyje</w:t>
            </w:r>
            <w:proofErr w:type="spellEnd"/>
            <w:r>
              <w:rPr>
                <w:lang w:val="en-US"/>
              </w:rPr>
              <w:t xml:space="preserve"> </w:t>
            </w:r>
            <w:proofErr w:type="spellStart"/>
            <w:r>
              <w:rPr>
                <w:lang w:val="en-US"/>
              </w:rPr>
              <w:t>vertinimo</w:t>
            </w:r>
            <w:proofErr w:type="spellEnd"/>
            <w:r>
              <w:rPr>
                <w:lang w:val="en-US"/>
              </w:rPr>
              <w:t xml:space="preserve"> </w:t>
            </w:r>
            <w:proofErr w:type="spellStart"/>
            <w:r>
              <w:rPr>
                <w:lang w:val="en-US"/>
              </w:rPr>
              <w:t>sričių</w:t>
            </w:r>
            <w:proofErr w:type="spellEnd"/>
            <w:r>
              <w:rPr>
                <w:lang w:val="en-US"/>
              </w:rPr>
              <w:t>.</w:t>
            </w:r>
          </w:p>
          <w:p w:rsidR="00CC1F83" w:rsidRPr="00376B2A" w:rsidRDefault="00CC1F83" w:rsidP="001B74E6">
            <w:pPr>
              <w:pStyle w:val="NoSpacing"/>
              <w:jc w:val="both"/>
            </w:pPr>
            <w:r>
              <w:t>Kasmet atliekamas pasiekimų vertini-</w:t>
            </w:r>
            <w:proofErr w:type="spellStart"/>
            <w:r>
              <w:t>mas</w:t>
            </w:r>
            <w:proofErr w:type="spellEnd"/>
            <w:r>
              <w:t xml:space="preserve">, aptariami rezultatai. Auklėtojos </w:t>
            </w:r>
            <w:proofErr w:type="spellStart"/>
            <w:r>
              <w:t>panau-doja</w:t>
            </w:r>
            <w:proofErr w:type="spellEnd"/>
            <w:r>
              <w:t xml:space="preserve"> rezultatus planuodamos veiklas.</w:t>
            </w:r>
          </w:p>
        </w:tc>
        <w:tc>
          <w:tcPr>
            <w:tcW w:w="487" w:type="pct"/>
            <w:gridSpan w:val="3"/>
            <w:shd w:val="clear" w:color="auto" w:fill="auto"/>
          </w:tcPr>
          <w:p w:rsidR="00CC1F83" w:rsidRPr="00376B2A" w:rsidRDefault="00CC1F83" w:rsidP="00F26544">
            <w:pPr>
              <w:pStyle w:val="NoSpacing"/>
              <w:jc w:val="both"/>
            </w:pPr>
          </w:p>
        </w:tc>
        <w:tc>
          <w:tcPr>
            <w:tcW w:w="533" w:type="pct"/>
            <w:gridSpan w:val="3"/>
            <w:shd w:val="clear" w:color="auto" w:fill="auto"/>
          </w:tcPr>
          <w:p w:rsidR="00CC1F83" w:rsidRPr="00376B2A" w:rsidRDefault="00CC1F83" w:rsidP="00516957">
            <w:pPr>
              <w:pStyle w:val="NoSpacing"/>
              <w:jc w:val="center"/>
            </w:pPr>
          </w:p>
        </w:tc>
        <w:tc>
          <w:tcPr>
            <w:tcW w:w="316" w:type="pct"/>
            <w:gridSpan w:val="3"/>
            <w:shd w:val="clear" w:color="auto" w:fill="auto"/>
          </w:tcPr>
          <w:p w:rsidR="00CC1F83" w:rsidRPr="00376B2A" w:rsidRDefault="00CC1F83" w:rsidP="00575C2A">
            <w:pPr>
              <w:pStyle w:val="NoSpacing"/>
              <w:spacing w:line="360" w:lineRule="auto"/>
              <w:jc w:val="center"/>
            </w:pPr>
          </w:p>
        </w:tc>
        <w:tc>
          <w:tcPr>
            <w:tcW w:w="310" w:type="pct"/>
            <w:gridSpan w:val="2"/>
            <w:shd w:val="clear" w:color="auto" w:fill="auto"/>
          </w:tcPr>
          <w:p w:rsidR="00CC1F83" w:rsidRDefault="00CC1F83" w:rsidP="00575C2A">
            <w:pPr>
              <w:pStyle w:val="NoSpacing"/>
              <w:spacing w:line="360" w:lineRule="auto"/>
              <w:jc w:val="center"/>
            </w:pPr>
          </w:p>
        </w:tc>
        <w:tc>
          <w:tcPr>
            <w:tcW w:w="327" w:type="pct"/>
            <w:shd w:val="clear" w:color="auto" w:fill="auto"/>
          </w:tcPr>
          <w:p w:rsidR="00CC1F83" w:rsidRDefault="00CC1F83" w:rsidP="00575C2A">
            <w:pPr>
              <w:pStyle w:val="NoSpacing"/>
              <w:spacing w:line="360" w:lineRule="auto"/>
              <w:jc w:val="center"/>
            </w:pPr>
          </w:p>
        </w:tc>
      </w:tr>
      <w:tr w:rsidR="00CC1F83" w:rsidRPr="00376B2A" w:rsidTr="00CC1F83">
        <w:trPr>
          <w:gridAfter w:val="1"/>
          <w:wAfter w:w="308" w:type="pct"/>
          <w:trHeight w:val="639"/>
        </w:trPr>
        <w:tc>
          <w:tcPr>
            <w:tcW w:w="738" w:type="pct"/>
            <w:vMerge/>
            <w:shd w:val="clear" w:color="auto" w:fill="auto"/>
          </w:tcPr>
          <w:p w:rsidR="00CC1F83" w:rsidRDefault="00CC1F83" w:rsidP="00E62A0B">
            <w:pPr>
              <w:pStyle w:val="NoSpacing"/>
              <w:jc w:val="both"/>
            </w:pPr>
          </w:p>
        </w:tc>
        <w:tc>
          <w:tcPr>
            <w:tcW w:w="835" w:type="pct"/>
            <w:gridSpan w:val="2"/>
            <w:shd w:val="clear" w:color="auto" w:fill="auto"/>
          </w:tcPr>
          <w:p w:rsidR="00CC1F83" w:rsidRDefault="00CC1F83" w:rsidP="00373E39">
            <w:pPr>
              <w:pStyle w:val="NoSpacing"/>
              <w:jc w:val="both"/>
            </w:pPr>
            <w:r>
              <w:t>3</w:t>
            </w:r>
            <w:r w:rsidRPr="00376B2A">
              <w:t>. Mokytojo padėjėjo pareigybės būtinumo problemos sprendimas.</w:t>
            </w:r>
          </w:p>
        </w:tc>
        <w:tc>
          <w:tcPr>
            <w:tcW w:w="485" w:type="pct"/>
            <w:gridSpan w:val="2"/>
            <w:shd w:val="clear" w:color="auto" w:fill="auto"/>
          </w:tcPr>
          <w:p w:rsidR="00CC1F83" w:rsidRPr="00376B2A" w:rsidRDefault="00CC1F83" w:rsidP="00490055">
            <w:pPr>
              <w:pStyle w:val="NoSpacing"/>
              <w:jc w:val="both"/>
              <w:rPr>
                <w:sz w:val="22"/>
                <w:szCs w:val="22"/>
              </w:rPr>
            </w:pPr>
            <w:r>
              <w:rPr>
                <w:sz w:val="22"/>
                <w:szCs w:val="22"/>
              </w:rPr>
              <w:t>Direktorė</w:t>
            </w:r>
          </w:p>
        </w:tc>
        <w:tc>
          <w:tcPr>
            <w:tcW w:w="663" w:type="pct"/>
            <w:gridSpan w:val="3"/>
            <w:shd w:val="clear" w:color="auto" w:fill="auto"/>
          </w:tcPr>
          <w:p w:rsidR="00CC1F83" w:rsidRPr="00376B2A" w:rsidRDefault="00CC1F83" w:rsidP="001B74E6">
            <w:pPr>
              <w:pStyle w:val="NoSpacing"/>
              <w:jc w:val="both"/>
            </w:pPr>
            <w:r>
              <w:t>Dirba mokytojo padėjėjas.</w:t>
            </w:r>
          </w:p>
        </w:tc>
        <w:tc>
          <w:tcPr>
            <w:tcW w:w="487" w:type="pct"/>
            <w:gridSpan w:val="3"/>
            <w:shd w:val="clear" w:color="auto" w:fill="auto"/>
          </w:tcPr>
          <w:p w:rsidR="00CC1F83" w:rsidRPr="00376B2A" w:rsidRDefault="00CC1F83" w:rsidP="00F26544">
            <w:pPr>
              <w:pStyle w:val="NoSpacing"/>
              <w:jc w:val="both"/>
            </w:pPr>
          </w:p>
        </w:tc>
        <w:tc>
          <w:tcPr>
            <w:tcW w:w="533" w:type="pct"/>
            <w:gridSpan w:val="3"/>
            <w:shd w:val="clear" w:color="auto" w:fill="auto"/>
          </w:tcPr>
          <w:p w:rsidR="00CC1F83" w:rsidRPr="00376B2A" w:rsidRDefault="00CC1F83" w:rsidP="00516957">
            <w:pPr>
              <w:pStyle w:val="NoSpacing"/>
              <w:jc w:val="center"/>
            </w:pPr>
          </w:p>
        </w:tc>
        <w:tc>
          <w:tcPr>
            <w:tcW w:w="316" w:type="pct"/>
            <w:gridSpan w:val="3"/>
            <w:shd w:val="clear" w:color="auto" w:fill="auto"/>
          </w:tcPr>
          <w:p w:rsidR="00CC1F83" w:rsidRPr="00376B2A" w:rsidRDefault="00CC1F83" w:rsidP="001B74E6">
            <w:pPr>
              <w:pStyle w:val="NoSpacing"/>
              <w:spacing w:line="360" w:lineRule="auto"/>
              <w:jc w:val="center"/>
            </w:pPr>
          </w:p>
        </w:tc>
        <w:tc>
          <w:tcPr>
            <w:tcW w:w="310" w:type="pct"/>
            <w:gridSpan w:val="2"/>
            <w:shd w:val="clear" w:color="auto" w:fill="auto"/>
          </w:tcPr>
          <w:p w:rsidR="00CC1F83" w:rsidRDefault="00CC1F83" w:rsidP="001B74E6">
            <w:pPr>
              <w:pStyle w:val="NoSpacing"/>
              <w:spacing w:line="360" w:lineRule="auto"/>
              <w:jc w:val="center"/>
            </w:pPr>
          </w:p>
        </w:tc>
        <w:tc>
          <w:tcPr>
            <w:tcW w:w="327" w:type="pct"/>
            <w:shd w:val="clear" w:color="auto" w:fill="auto"/>
          </w:tcPr>
          <w:p w:rsidR="00CC1F83" w:rsidRDefault="00CC1F83" w:rsidP="001B74E6">
            <w:pPr>
              <w:pStyle w:val="NoSpacing"/>
              <w:spacing w:line="360" w:lineRule="auto"/>
              <w:jc w:val="center"/>
            </w:pPr>
          </w:p>
        </w:tc>
      </w:tr>
      <w:tr w:rsidR="00CC1F83" w:rsidRPr="00376B2A" w:rsidTr="00CC1F83">
        <w:trPr>
          <w:gridAfter w:val="1"/>
          <w:wAfter w:w="308" w:type="pct"/>
          <w:trHeight w:val="1612"/>
        </w:trPr>
        <w:tc>
          <w:tcPr>
            <w:tcW w:w="738" w:type="pct"/>
            <w:vMerge/>
            <w:shd w:val="clear" w:color="auto" w:fill="auto"/>
          </w:tcPr>
          <w:p w:rsidR="00CC1F83" w:rsidRDefault="00CC1F83" w:rsidP="00E62A0B">
            <w:pPr>
              <w:pStyle w:val="NoSpacing"/>
              <w:jc w:val="both"/>
            </w:pPr>
          </w:p>
        </w:tc>
        <w:tc>
          <w:tcPr>
            <w:tcW w:w="835" w:type="pct"/>
            <w:gridSpan w:val="2"/>
            <w:shd w:val="clear" w:color="auto" w:fill="auto"/>
          </w:tcPr>
          <w:p w:rsidR="00CC1F83" w:rsidRDefault="00CC1F83" w:rsidP="00373E39">
            <w:pPr>
              <w:pStyle w:val="NoSpacing"/>
              <w:jc w:val="both"/>
            </w:pPr>
            <w:r>
              <w:t>4. Darbo su šeima organizavimas dėl tolesnio vaikų su dideliais ir vidutiniais poreikiais ugdymo ir mokyklos pasirinkimo.</w:t>
            </w:r>
          </w:p>
        </w:tc>
        <w:tc>
          <w:tcPr>
            <w:tcW w:w="485" w:type="pct"/>
            <w:gridSpan w:val="2"/>
            <w:shd w:val="clear" w:color="auto" w:fill="auto"/>
          </w:tcPr>
          <w:p w:rsidR="00CC1F83" w:rsidRPr="00376B2A" w:rsidRDefault="00CC1F83" w:rsidP="00C57CC2">
            <w:pPr>
              <w:pStyle w:val="NoSpacing"/>
              <w:jc w:val="both"/>
              <w:rPr>
                <w:sz w:val="22"/>
                <w:szCs w:val="22"/>
              </w:rPr>
            </w:pPr>
            <w:r w:rsidRPr="00376B2A">
              <w:rPr>
                <w:sz w:val="22"/>
                <w:szCs w:val="22"/>
              </w:rPr>
              <w:t>Direktorės pavaduotoja ugdymui</w:t>
            </w:r>
          </w:p>
          <w:p w:rsidR="00CC1F83" w:rsidRPr="00376B2A" w:rsidRDefault="00CC1F83" w:rsidP="00C57CC2">
            <w:pPr>
              <w:pStyle w:val="NoSpacing"/>
              <w:jc w:val="both"/>
              <w:rPr>
                <w:sz w:val="22"/>
                <w:szCs w:val="22"/>
              </w:rPr>
            </w:pPr>
            <w:r w:rsidRPr="00376B2A">
              <w:rPr>
                <w:sz w:val="22"/>
                <w:szCs w:val="22"/>
              </w:rPr>
              <w:t>VGK</w:t>
            </w:r>
          </w:p>
          <w:p w:rsidR="00CC1F83" w:rsidRPr="00376B2A" w:rsidRDefault="00CC1F83" w:rsidP="00490055">
            <w:pPr>
              <w:pStyle w:val="NoSpacing"/>
              <w:jc w:val="both"/>
              <w:rPr>
                <w:sz w:val="22"/>
                <w:szCs w:val="22"/>
              </w:rPr>
            </w:pPr>
          </w:p>
        </w:tc>
        <w:tc>
          <w:tcPr>
            <w:tcW w:w="663" w:type="pct"/>
            <w:gridSpan w:val="3"/>
            <w:shd w:val="clear" w:color="auto" w:fill="auto"/>
          </w:tcPr>
          <w:p w:rsidR="00CC1F83" w:rsidRPr="00376B2A" w:rsidRDefault="00CC1F83" w:rsidP="001B74E6">
            <w:pPr>
              <w:pStyle w:val="NoSpacing"/>
              <w:jc w:val="both"/>
            </w:pPr>
            <w:r>
              <w:t>100% tėvų dalyvauja posėdžiuose dėl savo vaiko tolesnio ugdymo perspektyvų.</w:t>
            </w:r>
          </w:p>
        </w:tc>
        <w:tc>
          <w:tcPr>
            <w:tcW w:w="487" w:type="pct"/>
            <w:gridSpan w:val="3"/>
            <w:shd w:val="clear" w:color="auto" w:fill="auto"/>
          </w:tcPr>
          <w:p w:rsidR="00CC1F83" w:rsidRPr="00376B2A" w:rsidRDefault="00CC1F83" w:rsidP="00F26544">
            <w:pPr>
              <w:pStyle w:val="NoSpacing"/>
              <w:jc w:val="both"/>
            </w:pPr>
          </w:p>
        </w:tc>
        <w:tc>
          <w:tcPr>
            <w:tcW w:w="533" w:type="pct"/>
            <w:gridSpan w:val="3"/>
            <w:shd w:val="clear" w:color="auto" w:fill="auto"/>
          </w:tcPr>
          <w:p w:rsidR="00CC1F83" w:rsidRPr="00376B2A" w:rsidRDefault="00CC1F83" w:rsidP="00516957">
            <w:pPr>
              <w:pStyle w:val="NoSpacing"/>
              <w:jc w:val="center"/>
            </w:pPr>
          </w:p>
        </w:tc>
        <w:tc>
          <w:tcPr>
            <w:tcW w:w="316" w:type="pct"/>
            <w:gridSpan w:val="3"/>
            <w:shd w:val="clear" w:color="auto" w:fill="auto"/>
          </w:tcPr>
          <w:p w:rsidR="00CC1F83" w:rsidRPr="00376B2A" w:rsidRDefault="00CC1F83" w:rsidP="00575C2A">
            <w:pPr>
              <w:pStyle w:val="NoSpacing"/>
              <w:spacing w:line="360" w:lineRule="auto"/>
              <w:jc w:val="center"/>
            </w:pPr>
          </w:p>
        </w:tc>
        <w:tc>
          <w:tcPr>
            <w:tcW w:w="310" w:type="pct"/>
            <w:gridSpan w:val="2"/>
            <w:shd w:val="clear" w:color="auto" w:fill="auto"/>
          </w:tcPr>
          <w:p w:rsidR="00CC1F83" w:rsidRDefault="00CC1F83" w:rsidP="00575C2A">
            <w:pPr>
              <w:pStyle w:val="NoSpacing"/>
              <w:spacing w:line="360" w:lineRule="auto"/>
              <w:jc w:val="center"/>
            </w:pPr>
          </w:p>
        </w:tc>
        <w:tc>
          <w:tcPr>
            <w:tcW w:w="327" w:type="pct"/>
            <w:shd w:val="clear" w:color="auto" w:fill="auto"/>
          </w:tcPr>
          <w:p w:rsidR="00CC1F83" w:rsidRDefault="00CC1F83" w:rsidP="00575C2A">
            <w:pPr>
              <w:pStyle w:val="NoSpacing"/>
              <w:spacing w:line="360" w:lineRule="auto"/>
              <w:jc w:val="center"/>
            </w:pPr>
          </w:p>
        </w:tc>
      </w:tr>
      <w:tr w:rsidR="00CC1F83" w:rsidRPr="00376B2A" w:rsidTr="00CC1F83">
        <w:trPr>
          <w:gridAfter w:val="1"/>
          <w:wAfter w:w="308" w:type="pct"/>
        </w:trPr>
        <w:tc>
          <w:tcPr>
            <w:tcW w:w="4692" w:type="pct"/>
            <w:gridSpan w:val="20"/>
            <w:shd w:val="clear" w:color="auto" w:fill="auto"/>
          </w:tcPr>
          <w:p w:rsidR="00CC1F83" w:rsidRPr="001F02B9" w:rsidRDefault="00CC1F83" w:rsidP="00F63538">
            <w:pPr>
              <w:pStyle w:val="NoSpacing"/>
              <w:jc w:val="both"/>
            </w:pPr>
            <w:r>
              <w:rPr>
                <w:b/>
              </w:rPr>
              <w:lastRenderedPageBreak/>
              <w:t>3 t</w:t>
            </w:r>
            <w:r w:rsidRPr="00376B2A">
              <w:rPr>
                <w:b/>
              </w:rPr>
              <w:t>ikslas –</w:t>
            </w:r>
            <w:r>
              <w:rPr>
                <w:b/>
              </w:rPr>
              <w:t xml:space="preserve"> pagerinti įstaigos</w:t>
            </w:r>
            <w:r w:rsidRPr="00376B2A">
              <w:rPr>
                <w:b/>
              </w:rPr>
              <w:t xml:space="preserve"> in</w:t>
            </w:r>
            <w:r>
              <w:rPr>
                <w:b/>
              </w:rPr>
              <w:t xml:space="preserve">frastruktūros kokybę, sumažinant </w:t>
            </w:r>
            <w:r w:rsidRPr="00376B2A">
              <w:rPr>
                <w:b/>
              </w:rPr>
              <w:t>jos priežiūrai skirtas sąnaudas ir užtikrinant paslaugų vaikams įvairovę bei saugumą.</w:t>
            </w:r>
          </w:p>
        </w:tc>
      </w:tr>
      <w:tr w:rsidR="00CC1F83" w:rsidRPr="00376B2A" w:rsidTr="00CC1F83">
        <w:trPr>
          <w:gridAfter w:val="1"/>
          <w:wAfter w:w="308" w:type="pct"/>
        </w:trPr>
        <w:tc>
          <w:tcPr>
            <w:tcW w:w="738" w:type="pct"/>
            <w:tcBorders>
              <w:bottom w:val="nil"/>
            </w:tcBorders>
            <w:shd w:val="clear" w:color="auto" w:fill="auto"/>
          </w:tcPr>
          <w:p w:rsidR="00CC1F83" w:rsidRPr="00376B2A" w:rsidRDefault="00CC1F83" w:rsidP="005729EC">
            <w:pPr>
              <w:pStyle w:val="NoSpacing"/>
              <w:spacing w:line="360" w:lineRule="auto"/>
              <w:jc w:val="center"/>
              <w:rPr>
                <w:b/>
              </w:rPr>
            </w:pPr>
            <w:r w:rsidRPr="00376B2A">
              <w:rPr>
                <w:b/>
              </w:rPr>
              <w:t>Uždaviniai</w:t>
            </w:r>
          </w:p>
        </w:tc>
        <w:tc>
          <w:tcPr>
            <w:tcW w:w="837" w:type="pct"/>
            <w:gridSpan w:val="3"/>
            <w:tcBorders>
              <w:bottom w:val="nil"/>
            </w:tcBorders>
            <w:shd w:val="clear" w:color="auto" w:fill="auto"/>
          </w:tcPr>
          <w:p w:rsidR="00CC1F83" w:rsidRPr="00376B2A" w:rsidRDefault="00CC1F83" w:rsidP="005729EC">
            <w:pPr>
              <w:pStyle w:val="NoSpacing"/>
              <w:jc w:val="center"/>
              <w:rPr>
                <w:b/>
              </w:rPr>
            </w:pPr>
            <w:r w:rsidRPr="00376B2A">
              <w:rPr>
                <w:b/>
              </w:rPr>
              <w:t>Priemonės pavadinimas</w:t>
            </w:r>
          </w:p>
        </w:tc>
        <w:tc>
          <w:tcPr>
            <w:tcW w:w="485" w:type="pct"/>
            <w:gridSpan w:val="2"/>
            <w:tcBorders>
              <w:bottom w:val="nil"/>
            </w:tcBorders>
            <w:shd w:val="clear" w:color="auto" w:fill="auto"/>
          </w:tcPr>
          <w:p w:rsidR="00CC1F83" w:rsidRPr="00376B2A" w:rsidRDefault="00CC1F83" w:rsidP="005729EC">
            <w:pPr>
              <w:pStyle w:val="NoSpacing"/>
              <w:jc w:val="center"/>
              <w:rPr>
                <w:b/>
              </w:rPr>
            </w:pPr>
            <w:r w:rsidRPr="00376B2A">
              <w:rPr>
                <w:b/>
              </w:rPr>
              <w:t>Vykdytojai</w:t>
            </w:r>
          </w:p>
        </w:tc>
        <w:tc>
          <w:tcPr>
            <w:tcW w:w="663" w:type="pct"/>
            <w:gridSpan w:val="3"/>
            <w:tcBorders>
              <w:bottom w:val="nil"/>
            </w:tcBorders>
            <w:shd w:val="clear" w:color="auto" w:fill="auto"/>
          </w:tcPr>
          <w:p w:rsidR="00CC1F83" w:rsidRPr="00376B2A" w:rsidRDefault="00CC1F83" w:rsidP="005729EC">
            <w:pPr>
              <w:pStyle w:val="NoSpacing"/>
              <w:jc w:val="center"/>
              <w:rPr>
                <w:b/>
              </w:rPr>
            </w:pPr>
            <w:r w:rsidRPr="00376B2A">
              <w:rPr>
                <w:b/>
              </w:rPr>
              <w:t>Planuojami rezultatai ir jų laikas</w:t>
            </w:r>
          </w:p>
        </w:tc>
        <w:tc>
          <w:tcPr>
            <w:tcW w:w="487" w:type="pct"/>
            <w:gridSpan w:val="3"/>
            <w:tcBorders>
              <w:bottom w:val="nil"/>
            </w:tcBorders>
            <w:shd w:val="clear" w:color="auto" w:fill="auto"/>
          </w:tcPr>
          <w:p w:rsidR="00CC1F83" w:rsidRPr="00376B2A" w:rsidRDefault="00CC1F83" w:rsidP="005729EC">
            <w:pPr>
              <w:pStyle w:val="NoSpacing"/>
              <w:jc w:val="center"/>
              <w:rPr>
                <w:b/>
              </w:rPr>
            </w:pPr>
            <w:r w:rsidRPr="00376B2A">
              <w:rPr>
                <w:b/>
              </w:rPr>
              <w:t>Lėšų poreikis ir numatomi finansavimo šaltiniai</w:t>
            </w:r>
          </w:p>
        </w:tc>
        <w:tc>
          <w:tcPr>
            <w:tcW w:w="1483" w:type="pct"/>
            <w:gridSpan w:val="8"/>
            <w:shd w:val="clear" w:color="auto" w:fill="auto"/>
          </w:tcPr>
          <w:p w:rsidR="00CC1F83" w:rsidRPr="00376B2A" w:rsidRDefault="00CC1F83" w:rsidP="005729EC">
            <w:pPr>
              <w:pStyle w:val="NoSpacing"/>
              <w:jc w:val="center"/>
              <w:rPr>
                <w:b/>
              </w:rPr>
            </w:pPr>
            <w:r w:rsidRPr="00376B2A">
              <w:rPr>
                <w:b/>
              </w:rPr>
              <w:t>Rezultato vertinimo kriterijus</w:t>
            </w:r>
          </w:p>
          <w:p w:rsidR="00CC1F83" w:rsidRPr="00376B2A" w:rsidRDefault="00CC1F83" w:rsidP="005729EC">
            <w:pPr>
              <w:pStyle w:val="NoSpacing"/>
              <w:jc w:val="center"/>
              <w:rPr>
                <w:b/>
                <w:i/>
              </w:rPr>
            </w:pPr>
            <w:r w:rsidRPr="00376B2A">
              <w:rPr>
                <w:b/>
                <w:i/>
              </w:rPr>
              <w:t>(Strateginio planavimo sistemoje esantys ir kiti kriterijai)</w:t>
            </w:r>
          </w:p>
        </w:tc>
      </w:tr>
      <w:tr w:rsidR="00CC1F83" w:rsidRPr="00376B2A" w:rsidTr="00CC1F83">
        <w:trPr>
          <w:gridAfter w:val="1"/>
          <w:wAfter w:w="308" w:type="pct"/>
        </w:trPr>
        <w:tc>
          <w:tcPr>
            <w:tcW w:w="738" w:type="pct"/>
            <w:tcBorders>
              <w:top w:val="nil"/>
            </w:tcBorders>
            <w:shd w:val="clear" w:color="auto" w:fill="auto"/>
          </w:tcPr>
          <w:p w:rsidR="00CC1F83" w:rsidRPr="00376B2A" w:rsidRDefault="00CC1F83" w:rsidP="005729EC">
            <w:pPr>
              <w:pStyle w:val="NoSpacing"/>
              <w:spacing w:line="360" w:lineRule="auto"/>
              <w:jc w:val="center"/>
              <w:rPr>
                <w:b/>
              </w:rPr>
            </w:pPr>
          </w:p>
        </w:tc>
        <w:tc>
          <w:tcPr>
            <w:tcW w:w="837" w:type="pct"/>
            <w:gridSpan w:val="3"/>
            <w:tcBorders>
              <w:top w:val="nil"/>
            </w:tcBorders>
            <w:shd w:val="clear" w:color="auto" w:fill="auto"/>
          </w:tcPr>
          <w:p w:rsidR="00CC1F83" w:rsidRPr="00376B2A" w:rsidRDefault="00CC1F83" w:rsidP="005729EC">
            <w:pPr>
              <w:pStyle w:val="NoSpacing"/>
              <w:spacing w:line="360" w:lineRule="auto"/>
              <w:jc w:val="center"/>
              <w:rPr>
                <w:b/>
              </w:rPr>
            </w:pPr>
          </w:p>
        </w:tc>
        <w:tc>
          <w:tcPr>
            <w:tcW w:w="485" w:type="pct"/>
            <w:gridSpan w:val="2"/>
            <w:tcBorders>
              <w:top w:val="nil"/>
            </w:tcBorders>
            <w:shd w:val="clear" w:color="auto" w:fill="auto"/>
          </w:tcPr>
          <w:p w:rsidR="00CC1F83" w:rsidRPr="00376B2A" w:rsidRDefault="00CC1F83" w:rsidP="005729EC">
            <w:pPr>
              <w:pStyle w:val="NoSpacing"/>
              <w:spacing w:line="360" w:lineRule="auto"/>
              <w:jc w:val="center"/>
              <w:rPr>
                <w:b/>
              </w:rPr>
            </w:pPr>
          </w:p>
        </w:tc>
        <w:tc>
          <w:tcPr>
            <w:tcW w:w="663" w:type="pct"/>
            <w:gridSpan w:val="3"/>
            <w:tcBorders>
              <w:top w:val="nil"/>
            </w:tcBorders>
            <w:shd w:val="clear" w:color="auto" w:fill="auto"/>
          </w:tcPr>
          <w:p w:rsidR="00CC1F83" w:rsidRPr="00376B2A" w:rsidRDefault="00CC1F83" w:rsidP="005729EC">
            <w:pPr>
              <w:pStyle w:val="NoSpacing"/>
              <w:spacing w:line="360" w:lineRule="auto"/>
              <w:jc w:val="center"/>
              <w:rPr>
                <w:b/>
              </w:rPr>
            </w:pPr>
          </w:p>
        </w:tc>
        <w:tc>
          <w:tcPr>
            <w:tcW w:w="487" w:type="pct"/>
            <w:gridSpan w:val="3"/>
            <w:tcBorders>
              <w:top w:val="nil"/>
            </w:tcBorders>
            <w:shd w:val="clear" w:color="auto" w:fill="auto"/>
          </w:tcPr>
          <w:p w:rsidR="00CC1F83" w:rsidRPr="00376B2A" w:rsidRDefault="00CC1F83" w:rsidP="005729EC">
            <w:pPr>
              <w:pStyle w:val="NoSpacing"/>
              <w:spacing w:line="360" w:lineRule="auto"/>
              <w:jc w:val="center"/>
              <w:rPr>
                <w:b/>
              </w:rPr>
            </w:pPr>
          </w:p>
        </w:tc>
        <w:tc>
          <w:tcPr>
            <w:tcW w:w="533" w:type="pct"/>
            <w:gridSpan w:val="3"/>
            <w:shd w:val="clear" w:color="auto" w:fill="auto"/>
          </w:tcPr>
          <w:p w:rsidR="00CC1F83" w:rsidRPr="00376B2A" w:rsidRDefault="00CC1F83" w:rsidP="005729EC">
            <w:pPr>
              <w:pStyle w:val="NoSpacing"/>
              <w:jc w:val="center"/>
              <w:rPr>
                <w:b/>
              </w:rPr>
            </w:pPr>
            <w:r w:rsidRPr="00376B2A">
              <w:rPr>
                <w:b/>
              </w:rPr>
              <w:t>Pavadinimas, mato vnt.</w:t>
            </w:r>
          </w:p>
        </w:tc>
        <w:tc>
          <w:tcPr>
            <w:tcW w:w="314" w:type="pct"/>
            <w:gridSpan w:val="2"/>
            <w:shd w:val="clear" w:color="auto" w:fill="auto"/>
          </w:tcPr>
          <w:p w:rsidR="00CC1F83" w:rsidRPr="00376B2A" w:rsidRDefault="00CC1F83" w:rsidP="005729EC">
            <w:pPr>
              <w:pStyle w:val="NoSpacing"/>
              <w:jc w:val="center"/>
              <w:rPr>
                <w:b/>
              </w:rPr>
            </w:pPr>
            <w:r w:rsidRPr="00376B2A">
              <w:rPr>
                <w:b/>
              </w:rPr>
              <w:t>2019 m.</w:t>
            </w:r>
          </w:p>
        </w:tc>
        <w:tc>
          <w:tcPr>
            <w:tcW w:w="310" w:type="pct"/>
            <w:gridSpan w:val="2"/>
            <w:shd w:val="clear" w:color="auto" w:fill="auto"/>
          </w:tcPr>
          <w:p w:rsidR="00CC1F83" w:rsidRPr="00376B2A" w:rsidRDefault="00CC1F83" w:rsidP="005729EC">
            <w:pPr>
              <w:pStyle w:val="NoSpacing"/>
              <w:jc w:val="center"/>
              <w:rPr>
                <w:b/>
              </w:rPr>
            </w:pPr>
            <w:r w:rsidRPr="00376B2A">
              <w:rPr>
                <w:b/>
              </w:rPr>
              <w:t>2020 m.</w:t>
            </w:r>
          </w:p>
        </w:tc>
        <w:tc>
          <w:tcPr>
            <w:tcW w:w="327" w:type="pct"/>
            <w:shd w:val="clear" w:color="auto" w:fill="auto"/>
          </w:tcPr>
          <w:p w:rsidR="00CC1F83" w:rsidRPr="00376B2A" w:rsidRDefault="00CC1F83" w:rsidP="005729EC">
            <w:pPr>
              <w:pStyle w:val="NoSpacing"/>
              <w:jc w:val="center"/>
              <w:rPr>
                <w:b/>
              </w:rPr>
            </w:pPr>
            <w:r w:rsidRPr="00376B2A">
              <w:rPr>
                <w:b/>
              </w:rPr>
              <w:t>2021 m.</w:t>
            </w:r>
          </w:p>
        </w:tc>
      </w:tr>
      <w:tr w:rsidR="00CC1F83" w:rsidRPr="00376B2A" w:rsidTr="00CC1F83">
        <w:trPr>
          <w:gridAfter w:val="1"/>
          <w:wAfter w:w="308" w:type="pct"/>
          <w:trHeight w:val="1169"/>
        </w:trPr>
        <w:tc>
          <w:tcPr>
            <w:tcW w:w="738" w:type="pct"/>
            <w:vMerge w:val="restart"/>
            <w:shd w:val="clear" w:color="auto" w:fill="auto"/>
          </w:tcPr>
          <w:p w:rsidR="00CC1F83" w:rsidRPr="00376B2A" w:rsidRDefault="00CC1F83" w:rsidP="00E653BE">
            <w:pPr>
              <w:pStyle w:val="NoSpacing"/>
              <w:jc w:val="both"/>
            </w:pPr>
            <w:r>
              <w:t>1. Pag</w:t>
            </w:r>
            <w:r w:rsidRPr="00376B2A">
              <w:t>erinti darbo ir ugdymo(si) sąlygas, užtikrinant vaikų ir darbuotojų saugumą.</w:t>
            </w:r>
          </w:p>
          <w:p w:rsidR="00CC1F83" w:rsidRPr="00376B2A" w:rsidRDefault="00CC1F83" w:rsidP="002E58FE">
            <w:pPr>
              <w:pStyle w:val="NoSpacing"/>
              <w:jc w:val="both"/>
            </w:pPr>
          </w:p>
        </w:tc>
        <w:tc>
          <w:tcPr>
            <w:tcW w:w="837" w:type="pct"/>
            <w:gridSpan w:val="3"/>
            <w:shd w:val="clear" w:color="auto" w:fill="auto"/>
          </w:tcPr>
          <w:p w:rsidR="00CC1F83" w:rsidRPr="00376B2A" w:rsidRDefault="00CC1F83" w:rsidP="00A34E58">
            <w:pPr>
              <w:pStyle w:val="NoSpacing"/>
              <w:jc w:val="both"/>
            </w:pPr>
            <w:r w:rsidRPr="00376B2A">
              <w:t xml:space="preserve">1. </w:t>
            </w:r>
            <w:r>
              <w:t>V</w:t>
            </w:r>
            <w:r w:rsidRPr="00376B2A">
              <w:t>andentiekio, nuotek</w:t>
            </w:r>
            <w:r>
              <w:t>ų remontas.</w:t>
            </w:r>
          </w:p>
        </w:tc>
        <w:tc>
          <w:tcPr>
            <w:tcW w:w="485" w:type="pct"/>
            <w:gridSpan w:val="2"/>
            <w:shd w:val="clear" w:color="auto" w:fill="auto"/>
          </w:tcPr>
          <w:p w:rsidR="00CC1F83" w:rsidRPr="00376B2A" w:rsidRDefault="00CC1F83" w:rsidP="00D54C1F">
            <w:pPr>
              <w:pStyle w:val="NoSpacing"/>
              <w:jc w:val="both"/>
            </w:pPr>
            <w:r w:rsidRPr="00376B2A">
              <w:t>Direktorės pavaduotoja ūkiui</w:t>
            </w:r>
          </w:p>
        </w:tc>
        <w:tc>
          <w:tcPr>
            <w:tcW w:w="663" w:type="pct"/>
            <w:gridSpan w:val="3"/>
            <w:shd w:val="clear" w:color="auto" w:fill="auto"/>
          </w:tcPr>
          <w:p w:rsidR="00CC1F83" w:rsidRPr="00376B2A" w:rsidRDefault="00CC1F83" w:rsidP="00730F3E">
            <w:pPr>
              <w:pStyle w:val="NoSpacing"/>
              <w:jc w:val="both"/>
            </w:pPr>
            <w:r w:rsidRPr="00376B2A">
              <w:t>100% bus atnaujinta vandentiekio ir nuotėkų sistema.</w:t>
            </w:r>
          </w:p>
          <w:p w:rsidR="00CC1F83" w:rsidRPr="00376B2A" w:rsidRDefault="00CC1F83" w:rsidP="00175DB5">
            <w:pPr>
              <w:pStyle w:val="NoSpacing"/>
              <w:jc w:val="both"/>
            </w:pPr>
            <w:r w:rsidRPr="00376B2A">
              <w:t xml:space="preserve">Laikas: 2021m. </w:t>
            </w:r>
          </w:p>
        </w:tc>
        <w:tc>
          <w:tcPr>
            <w:tcW w:w="487" w:type="pct"/>
            <w:gridSpan w:val="3"/>
            <w:shd w:val="clear" w:color="auto" w:fill="auto"/>
          </w:tcPr>
          <w:p w:rsidR="00CC1F83" w:rsidRPr="00376B2A" w:rsidRDefault="00CC1F83" w:rsidP="00DB60DB">
            <w:pPr>
              <w:pStyle w:val="NoSpacing"/>
              <w:jc w:val="both"/>
            </w:pPr>
            <w:r w:rsidRPr="00376B2A">
              <w:t xml:space="preserve">    92.895</w:t>
            </w:r>
          </w:p>
          <w:p w:rsidR="00CC1F83" w:rsidRPr="00376B2A" w:rsidRDefault="00CC1F83" w:rsidP="00175DB5">
            <w:pPr>
              <w:pStyle w:val="NoSpacing"/>
              <w:jc w:val="center"/>
            </w:pPr>
            <w:r w:rsidRPr="00376B2A">
              <w:t>Savivaldybės lėšos</w:t>
            </w:r>
          </w:p>
          <w:p w:rsidR="00CC1F83" w:rsidRPr="00376B2A" w:rsidRDefault="00CC1F83" w:rsidP="005729EC">
            <w:pPr>
              <w:pStyle w:val="NoSpacing"/>
              <w:jc w:val="both"/>
            </w:pPr>
          </w:p>
        </w:tc>
        <w:tc>
          <w:tcPr>
            <w:tcW w:w="533" w:type="pct"/>
            <w:gridSpan w:val="3"/>
            <w:shd w:val="clear" w:color="auto" w:fill="auto"/>
          </w:tcPr>
          <w:p w:rsidR="00CC1F83" w:rsidRDefault="00CC1F83" w:rsidP="00516957">
            <w:pPr>
              <w:pStyle w:val="NoSpacing"/>
              <w:jc w:val="both"/>
            </w:pPr>
            <w:r>
              <w:t xml:space="preserve">Numatomų atlikti darbų, </w:t>
            </w:r>
          </w:p>
          <w:p w:rsidR="00CC1F83" w:rsidRPr="000F184F" w:rsidRDefault="00CC1F83" w:rsidP="00516957">
            <w:pPr>
              <w:pStyle w:val="NoSpacing"/>
              <w:jc w:val="both"/>
            </w:pPr>
            <w:r>
              <w:t xml:space="preserve">užtikrinant </w:t>
            </w:r>
            <w:r w:rsidRPr="00CA7E59">
              <w:t>saugi</w:t>
            </w:r>
            <w:r>
              <w:t>ą ir sveiką</w:t>
            </w:r>
            <w:r w:rsidRPr="00CA7E59">
              <w:t xml:space="preserve"> </w:t>
            </w:r>
            <w:r>
              <w:t xml:space="preserve">darbo ir </w:t>
            </w:r>
            <w:r w:rsidRPr="00CA7E59">
              <w:t>ugdymo ap</w:t>
            </w:r>
            <w:r>
              <w:t>linką, dalis</w:t>
            </w:r>
            <w:r w:rsidRPr="00CA7E59">
              <w:t xml:space="preserve"> (procentais)</w:t>
            </w:r>
          </w:p>
        </w:tc>
        <w:tc>
          <w:tcPr>
            <w:tcW w:w="314" w:type="pct"/>
            <w:gridSpan w:val="2"/>
            <w:shd w:val="clear" w:color="auto" w:fill="auto"/>
          </w:tcPr>
          <w:p w:rsidR="00CC1F83" w:rsidRPr="00CA7E59" w:rsidRDefault="00FA7DE1" w:rsidP="004F5E20">
            <w:pPr>
              <w:pStyle w:val="NoSpacing"/>
              <w:jc w:val="center"/>
            </w:pPr>
            <w:r>
              <w:t>30</w:t>
            </w:r>
          </w:p>
          <w:p w:rsidR="00CC1F83" w:rsidRPr="00CA7E59" w:rsidRDefault="00CC1F83" w:rsidP="004F5E20">
            <w:pPr>
              <w:pStyle w:val="NoSpacing"/>
              <w:jc w:val="center"/>
            </w:pPr>
          </w:p>
          <w:p w:rsidR="00CC1F83" w:rsidRPr="00CA7E59" w:rsidRDefault="00CC1F83" w:rsidP="004F5E20">
            <w:pPr>
              <w:pStyle w:val="NoSpacing"/>
              <w:jc w:val="center"/>
            </w:pPr>
          </w:p>
          <w:p w:rsidR="00CC1F83" w:rsidRPr="00CA7E59" w:rsidRDefault="00CC1F83" w:rsidP="004F5E20">
            <w:pPr>
              <w:pStyle w:val="NoSpacing"/>
              <w:jc w:val="center"/>
            </w:pPr>
          </w:p>
          <w:p w:rsidR="00CC1F83" w:rsidRPr="00CA7E59" w:rsidRDefault="00CC1F83" w:rsidP="004F5E20">
            <w:pPr>
              <w:pStyle w:val="NoSpacing"/>
              <w:jc w:val="center"/>
            </w:pPr>
          </w:p>
          <w:p w:rsidR="00CC1F83" w:rsidRPr="00CA7E59" w:rsidRDefault="00CC1F83" w:rsidP="00E11B34">
            <w:pPr>
              <w:pStyle w:val="NoSpacing"/>
              <w:jc w:val="center"/>
            </w:pPr>
          </w:p>
        </w:tc>
        <w:tc>
          <w:tcPr>
            <w:tcW w:w="310" w:type="pct"/>
            <w:gridSpan w:val="2"/>
            <w:shd w:val="clear" w:color="auto" w:fill="auto"/>
          </w:tcPr>
          <w:p w:rsidR="00CC1F83" w:rsidRPr="00CA7E59" w:rsidRDefault="00FA7DE1" w:rsidP="004F5E20">
            <w:pPr>
              <w:pStyle w:val="NoSpacing"/>
              <w:jc w:val="center"/>
            </w:pPr>
            <w:r>
              <w:t>3</w:t>
            </w:r>
            <w:r w:rsidR="00CC1F83" w:rsidRPr="00CA7E59">
              <w:t>0</w:t>
            </w:r>
          </w:p>
          <w:p w:rsidR="00CC1F83" w:rsidRPr="00CA7E59" w:rsidRDefault="00CC1F83" w:rsidP="004F5E20">
            <w:pPr>
              <w:pStyle w:val="NoSpacing"/>
              <w:jc w:val="center"/>
            </w:pPr>
          </w:p>
          <w:p w:rsidR="00CC1F83" w:rsidRPr="00CA7E59" w:rsidRDefault="00CC1F83" w:rsidP="004F5E20">
            <w:pPr>
              <w:pStyle w:val="NoSpacing"/>
              <w:jc w:val="center"/>
            </w:pPr>
          </w:p>
          <w:p w:rsidR="00CC1F83" w:rsidRPr="00CA7E59" w:rsidRDefault="00CC1F83" w:rsidP="00381703">
            <w:pPr>
              <w:pStyle w:val="NoSpacing"/>
            </w:pPr>
          </w:p>
        </w:tc>
        <w:tc>
          <w:tcPr>
            <w:tcW w:w="327" w:type="pct"/>
            <w:shd w:val="clear" w:color="auto" w:fill="auto"/>
          </w:tcPr>
          <w:p w:rsidR="00CC1F83" w:rsidRPr="00CA7E59" w:rsidRDefault="00FA7DE1" w:rsidP="00A7667A">
            <w:pPr>
              <w:pStyle w:val="NoSpacing"/>
              <w:jc w:val="center"/>
            </w:pPr>
            <w:r>
              <w:t>4</w:t>
            </w:r>
            <w:r w:rsidR="00CC1F83" w:rsidRPr="00CA7E59">
              <w:t>0</w:t>
            </w:r>
          </w:p>
          <w:p w:rsidR="00CC1F83" w:rsidRPr="00CA7E59" w:rsidRDefault="00CC1F83" w:rsidP="00381703">
            <w:pPr>
              <w:pStyle w:val="NoSpacing"/>
            </w:pPr>
          </w:p>
        </w:tc>
      </w:tr>
      <w:tr w:rsidR="00CC1F83" w:rsidRPr="00376B2A" w:rsidTr="00CC1F83">
        <w:trPr>
          <w:gridAfter w:val="1"/>
          <w:wAfter w:w="308" w:type="pct"/>
          <w:trHeight w:val="1920"/>
        </w:trPr>
        <w:tc>
          <w:tcPr>
            <w:tcW w:w="738" w:type="pct"/>
            <w:vMerge/>
            <w:shd w:val="clear" w:color="auto" w:fill="auto"/>
          </w:tcPr>
          <w:p w:rsidR="00CC1F83" w:rsidRPr="00376B2A" w:rsidRDefault="00CC1F83" w:rsidP="0007683E">
            <w:pPr>
              <w:pStyle w:val="NoSpacing"/>
              <w:jc w:val="both"/>
            </w:pPr>
          </w:p>
        </w:tc>
        <w:tc>
          <w:tcPr>
            <w:tcW w:w="837" w:type="pct"/>
            <w:gridSpan w:val="3"/>
            <w:shd w:val="clear" w:color="auto" w:fill="auto"/>
          </w:tcPr>
          <w:p w:rsidR="00CC1F83" w:rsidRPr="00376B2A" w:rsidRDefault="00CC1F83" w:rsidP="00A34E58">
            <w:pPr>
              <w:pStyle w:val="NoSpacing"/>
              <w:jc w:val="both"/>
            </w:pPr>
            <w:r>
              <w:t>2. Renovuoti šildymo sistemą.</w:t>
            </w:r>
          </w:p>
        </w:tc>
        <w:tc>
          <w:tcPr>
            <w:tcW w:w="485" w:type="pct"/>
            <w:gridSpan w:val="2"/>
            <w:shd w:val="clear" w:color="auto" w:fill="auto"/>
          </w:tcPr>
          <w:p w:rsidR="00CC1F83" w:rsidRPr="00376B2A" w:rsidRDefault="00CC1F83" w:rsidP="007D3322">
            <w:pPr>
              <w:pStyle w:val="NoSpacing"/>
              <w:jc w:val="both"/>
            </w:pPr>
            <w:r w:rsidRPr="00376B2A">
              <w:t>Direktorės pavaduotoja ūkiui</w:t>
            </w:r>
          </w:p>
          <w:p w:rsidR="00CC1F83" w:rsidRPr="00376B2A" w:rsidRDefault="00CC1F83" w:rsidP="007D3322">
            <w:pPr>
              <w:pStyle w:val="NoSpacing"/>
              <w:jc w:val="both"/>
            </w:pPr>
          </w:p>
          <w:p w:rsidR="00CC1F83" w:rsidRPr="00376B2A" w:rsidRDefault="00CC1F83" w:rsidP="00D54C1F">
            <w:pPr>
              <w:pStyle w:val="NoSpacing"/>
              <w:jc w:val="both"/>
            </w:pPr>
          </w:p>
          <w:p w:rsidR="00CC1F83" w:rsidRPr="00376B2A" w:rsidRDefault="00CC1F83" w:rsidP="00D54C1F">
            <w:pPr>
              <w:pStyle w:val="NoSpacing"/>
              <w:jc w:val="both"/>
            </w:pPr>
          </w:p>
          <w:p w:rsidR="00CC1F83" w:rsidRPr="00376B2A" w:rsidRDefault="00CC1F83" w:rsidP="00D54C1F">
            <w:pPr>
              <w:pStyle w:val="NoSpacing"/>
              <w:jc w:val="both"/>
            </w:pPr>
          </w:p>
        </w:tc>
        <w:tc>
          <w:tcPr>
            <w:tcW w:w="663" w:type="pct"/>
            <w:gridSpan w:val="3"/>
            <w:shd w:val="clear" w:color="auto" w:fill="auto"/>
          </w:tcPr>
          <w:p w:rsidR="00CC1F83" w:rsidRPr="00376B2A" w:rsidRDefault="00CC1F83" w:rsidP="005729EC">
            <w:pPr>
              <w:pStyle w:val="NoSpacing"/>
              <w:jc w:val="both"/>
            </w:pPr>
            <w:r w:rsidRPr="00376B2A">
              <w:t>Renovuota 100% šildymo sistema, kuri leis sumažinti įstaigos komunalinių paslaugų sąnaudas.</w:t>
            </w:r>
          </w:p>
          <w:p w:rsidR="00CC1F83" w:rsidRPr="00376B2A" w:rsidRDefault="00CC1F83" w:rsidP="00175DB5">
            <w:pPr>
              <w:pStyle w:val="NoSpacing"/>
              <w:jc w:val="both"/>
            </w:pPr>
            <w:r w:rsidRPr="00376B2A">
              <w:t>Laikas: 2021m.</w:t>
            </w:r>
          </w:p>
        </w:tc>
        <w:tc>
          <w:tcPr>
            <w:tcW w:w="487" w:type="pct"/>
            <w:gridSpan w:val="3"/>
            <w:shd w:val="clear" w:color="auto" w:fill="auto"/>
          </w:tcPr>
          <w:p w:rsidR="00CC1F83" w:rsidRDefault="00CC1F83" w:rsidP="00175DB5">
            <w:pPr>
              <w:pStyle w:val="NoSpacing"/>
              <w:jc w:val="center"/>
            </w:pPr>
          </w:p>
          <w:p w:rsidR="00CC1F83" w:rsidRPr="00376B2A" w:rsidRDefault="00CC1F83" w:rsidP="00175DB5">
            <w:pPr>
              <w:pStyle w:val="NoSpacing"/>
              <w:jc w:val="center"/>
            </w:pPr>
            <w:r w:rsidRPr="00376B2A">
              <w:t>103.837 Savivaldybės lėšos</w:t>
            </w:r>
          </w:p>
        </w:tc>
        <w:tc>
          <w:tcPr>
            <w:tcW w:w="533" w:type="pct"/>
            <w:gridSpan w:val="3"/>
            <w:shd w:val="clear" w:color="auto" w:fill="auto"/>
          </w:tcPr>
          <w:p w:rsidR="00CC1F83" w:rsidRPr="008F562B" w:rsidRDefault="00CC1F83" w:rsidP="00516957">
            <w:pPr>
              <w:pStyle w:val="NoSpacing"/>
              <w:jc w:val="both"/>
              <w:rPr>
                <w:color w:val="0070C0"/>
              </w:rPr>
            </w:pPr>
          </w:p>
        </w:tc>
        <w:tc>
          <w:tcPr>
            <w:tcW w:w="314" w:type="pct"/>
            <w:gridSpan w:val="2"/>
            <w:shd w:val="clear" w:color="auto" w:fill="auto"/>
          </w:tcPr>
          <w:p w:rsidR="00CC1F83" w:rsidRPr="00CA7E59" w:rsidRDefault="00CC1F83" w:rsidP="00E11B34">
            <w:pPr>
              <w:pStyle w:val="NoSpacing"/>
              <w:jc w:val="center"/>
            </w:pPr>
          </w:p>
        </w:tc>
        <w:tc>
          <w:tcPr>
            <w:tcW w:w="310" w:type="pct"/>
            <w:gridSpan w:val="2"/>
            <w:shd w:val="clear" w:color="auto" w:fill="auto"/>
          </w:tcPr>
          <w:p w:rsidR="00CC1F83" w:rsidRPr="00CA7E59" w:rsidRDefault="00CC1F83" w:rsidP="00E11B34">
            <w:pPr>
              <w:pStyle w:val="NoSpacing"/>
              <w:jc w:val="center"/>
            </w:pPr>
          </w:p>
        </w:tc>
        <w:tc>
          <w:tcPr>
            <w:tcW w:w="327" w:type="pct"/>
            <w:shd w:val="clear" w:color="auto" w:fill="auto"/>
          </w:tcPr>
          <w:p w:rsidR="00CC1F83" w:rsidRPr="00CA7E59" w:rsidRDefault="00CC1F83" w:rsidP="00E11B34">
            <w:pPr>
              <w:pStyle w:val="NoSpacing"/>
              <w:jc w:val="center"/>
            </w:pPr>
          </w:p>
        </w:tc>
      </w:tr>
      <w:tr w:rsidR="00CC1F83" w:rsidRPr="00376B2A" w:rsidTr="00CC1F83">
        <w:trPr>
          <w:gridAfter w:val="1"/>
          <w:wAfter w:w="308" w:type="pct"/>
          <w:trHeight w:val="845"/>
        </w:trPr>
        <w:tc>
          <w:tcPr>
            <w:tcW w:w="738" w:type="pct"/>
            <w:vMerge/>
            <w:shd w:val="clear" w:color="auto" w:fill="auto"/>
          </w:tcPr>
          <w:p w:rsidR="00CC1F83" w:rsidRPr="00376B2A" w:rsidRDefault="00CC1F83" w:rsidP="0007683E">
            <w:pPr>
              <w:pStyle w:val="NoSpacing"/>
              <w:jc w:val="both"/>
            </w:pPr>
          </w:p>
        </w:tc>
        <w:tc>
          <w:tcPr>
            <w:tcW w:w="837" w:type="pct"/>
            <w:gridSpan w:val="3"/>
            <w:shd w:val="clear" w:color="auto" w:fill="auto"/>
          </w:tcPr>
          <w:p w:rsidR="00CC1F83" w:rsidRPr="00376B2A" w:rsidRDefault="00CC1F83" w:rsidP="0001330F">
            <w:pPr>
              <w:pStyle w:val="NoSpacing"/>
              <w:jc w:val="both"/>
            </w:pPr>
            <w:r w:rsidRPr="00376B2A">
              <w:t>3.Atlikti elektrotechninės dalies remonto darbus.</w:t>
            </w:r>
          </w:p>
          <w:p w:rsidR="00CC1F83" w:rsidRPr="00376B2A" w:rsidRDefault="00CC1F83" w:rsidP="0001330F">
            <w:pPr>
              <w:pStyle w:val="NoSpacing"/>
              <w:jc w:val="both"/>
            </w:pPr>
          </w:p>
          <w:p w:rsidR="00CC1F83" w:rsidRPr="00376B2A" w:rsidRDefault="00CC1F83" w:rsidP="0001330F">
            <w:pPr>
              <w:pStyle w:val="NoSpacing"/>
              <w:jc w:val="both"/>
            </w:pPr>
          </w:p>
        </w:tc>
        <w:tc>
          <w:tcPr>
            <w:tcW w:w="485" w:type="pct"/>
            <w:gridSpan w:val="2"/>
            <w:shd w:val="clear" w:color="auto" w:fill="auto"/>
          </w:tcPr>
          <w:p w:rsidR="00CC1F83" w:rsidRPr="00376B2A" w:rsidRDefault="00CC1F83" w:rsidP="0001330F">
            <w:pPr>
              <w:pStyle w:val="NoSpacing"/>
              <w:jc w:val="both"/>
            </w:pPr>
            <w:r w:rsidRPr="00376B2A">
              <w:t>Direktorės pavaduotoja ūkiui</w:t>
            </w:r>
          </w:p>
          <w:p w:rsidR="00CC1F83" w:rsidRPr="00376B2A" w:rsidRDefault="00CC1F83" w:rsidP="0001330F">
            <w:pPr>
              <w:pStyle w:val="NoSpacing"/>
              <w:jc w:val="both"/>
            </w:pPr>
          </w:p>
          <w:p w:rsidR="00CC1F83" w:rsidRPr="00376B2A" w:rsidRDefault="00CC1F83" w:rsidP="0001330F">
            <w:pPr>
              <w:pStyle w:val="NoSpacing"/>
              <w:jc w:val="both"/>
            </w:pPr>
          </w:p>
        </w:tc>
        <w:tc>
          <w:tcPr>
            <w:tcW w:w="663" w:type="pct"/>
            <w:gridSpan w:val="3"/>
            <w:shd w:val="clear" w:color="auto" w:fill="auto"/>
          </w:tcPr>
          <w:p w:rsidR="00CC1F83" w:rsidRPr="00376B2A" w:rsidRDefault="00CC1F83" w:rsidP="0001330F">
            <w:pPr>
              <w:pStyle w:val="NoSpacing"/>
              <w:jc w:val="both"/>
            </w:pPr>
            <w:r w:rsidRPr="00376B2A">
              <w:t>50% atnaujintas virtuvės elektros ir paskirstymo įvadas. Atnaujinta grupių apšvietimo instaliacija suteiks kokybiškesnę šviesą tamsiuoju paros metu ir užtikrins geresnį higienos normų įgyvendinimą.</w:t>
            </w:r>
          </w:p>
          <w:p w:rsidR="00CC1F83" w:rsidRPr="00376B2A" w:rsidRDefault="00CC1F83" w:rsidP="00175DB5">
            <w:pPr>
              <w:pStyle w:val="NoSpacing"/>
              <w:jc w:val="both"/>
            </w:pPr>
            <w:r w:rsidRPr="00376B2A">
              <w:t xml:space="preserve">Laikas: 2021m. </w:t>
            </w:r>
          </w:p>
        </w:tc>
        <w:tc>
          <w:tcPr>
            <w:tcW w:w="487" w:type="pct"/>
            <w:gridSpan w:val="3"/>
            <w:shd w:val="clear" w:color="auto" w:fill="auto"/>
          </w:tcPr>
          <w:p w:rsidR="00CC1F83" w:rsidRDefault="00CC1F83" w:rsidP="00175DB5">
            <w:pPr>
              <w:pStyle w:val="NoSpacing"/>
              <w:jc w:val="center"/>
            </w:pPr>
          </w:p>
          <w:p w:rsidR="00CC1F83" w:rsidRDefault="00CC1F83" w:rsidP="00175DB5">
            <w:pPr>
              <w:pStyle w:val="NoSpacing"/>
              <w:jc w:val="center"/>
            </w:pPr>
            <w:r w:rsidRPr="00376B2A">
              <w:t>14.000</w:t>
            </w:r>
          </w:p>
          <w:p w:rsidR="00CC1F83" w:rsidRPr="00376B2A" w:rsidRDefault="00CC1F83" w:rsidP="00175DB5">
            <w:pPr>
              <w:pStyle w:val="NoSpacing"/>
              <w:jc w:val="center"/>
            </w:pPr>
            <w:r w:rsidRPr="00376B2A">
              <w:t>Savivaldybės lėšos</w:t>
            </w:r>
          </w:p>
        </w:tc>
        <w:tc>
          <w:tcPr>
            <w:tcW w:w="533" w:type="pct"/>
            <w:gridSpan w:val="3"/>
            <w:shd w:val="clear" w:color="auto" w:fill="auto"/>
          </w:tcPr>
          <w:p w:rsidR="00CC1F83" w:rsidRPr="008F562B" w:rsidRDefault="00CC1F83" w:rsidP="004F6DB9">
            <w:pPr>
              <w:pStyle w:val="NoSpacing"/>
              <w:jc w:val="both"/>
              <w:rPr>
                <w:color w:val="0070C0"/>
              </w:rPr>
            </w:pPr>
          </w:p>
        </w:tc>
        <w:tc>
          <w:tcPr>
            <w:tcW w:w="314" w:type="pct"/>
            <w:gridSpan w:val="2"/>
            <w:shd w:val="clear" w:color="auto" w:fill="auto"/>
          </w:tcPr>
          <w:p w:rsidR="00CC1F83" w:rsidRPr="00CA7E59" w:rsidRDefault="00CC1F83" w:rsidP="0001330F">
            <w:pPr>
              <w:pStyle w:val="NoSpacing"/>
              <w:jc w:val="center"/>
            </w:pPr>
          </w:p>
        </w:tc>
        <w:tc>
          <w:tcPr>
            <w:tcW w:w="310" w:type="pct"/>
            <w:gridSpan w:val="2"/>
            <w:shd w:val="clear" w:color="auto" w:fill="auto"/>
          </w:tcPr>
          <w:p w:rsidR="00CC1F83" w:rsidRPr="00CA7E59" w:rsidRDefault="00CC1F83" w:rsidP="0001330F">
            <w:pPr>
              <w:pStyle w:val="NoSpacing"/>
            </w:pPr>
          </w:p>
        </w:tc>
        <w:tc>
          <w:tcPr>
            <w:tcW w:w="327" w:type="pct"/>
            <w:shd w:val="clear" w:color="auto" w:fill="auto"/>
          </w:tcPr>
          <w:p w:rsidR="00CC1F83" w:rsidRPr="00CA7E59" w:rsidRDefault="00CC1F83" w:rsidP="0001330F">
            <w:pPr>
              <w:pStyle w:val="NoSpacing"/>
              <w:jc w:val="center"/>
            </w:pPr>
          </w:p>
        </w:tc>
      </w:tr>
      <w:tr w:rsidR="00CC1F83" w:rsidRPr="00376B2A" w:rsidTr="00CC1F83">
        <w:trPr>
          <w:gridAfter w:val="1"/>
          <w:wAfter w:w="308" w:type="pct"/>
          <w:trHeight w:val="1126"/>
        </w:trPr>
        <w:tc>
          <w:tcPr>
            <w:tcW w:w="738" w:type="pct"/>
            <w:vMerge/>
            <w:shd w:val="clear" w:color="auto" w:fill="auto"/>
          </w:tcPr>
          <w:p w:rsidR="00CC1F83" w:rsidRPr="00376B2A" w:rsidRDefault="00CC1F83" w:rsidP="0007683E">
            <w:pPr>
              <w:pStyle w:val="NoSpacing"/>
              <w:jc w:val="both"/>
            </w:pPr>
          </w:p>
        </w:tc>
        <w:tc>
          <w:tcPr>
            <w:tcW w:w="837" w:type="pct"/>
            <w:gridSpan w:val="3"/>
            <w:shd w:val="clear" w:color="auto" w:fill="auto"/>
          </w:tcPr>
          <w:p w:rsidR="00CC1F83" w:rsidRDefault="00CC1F83" w:rsidP="0001330F">
            <w:pPr>
              <w:pStyle w:val="NoSpacing"/>
            </w:pPr>
            <w:r w:rsidRPr="00376B2A">
              <w:t>4. Pakeisti  vidaus ir lauko duris.</w:t>
            </w:r>
          </w:p>
          <w:p w:rsidR="00CC1F83" w:rsidRPr="00376B2A" w:rsidRDefault="00CC1F83" w:rsidP="0001330F">
            <w:pPr>
              <w:pStyle w:val="NoSpacing"/>
            </w:pPr>
          </w:p>
        </w:tc>
        <w:tc>
          <w:tcPr>
            <w:tcW w:w="485" w:type="pct"/>
            <w:gridSpan w:val="2"/>
            <w:shd w:val="clear" w:color="auto" w:fill="auto"/>
          </w:tcPr>
          <w:p w:rsidR="00CC1F83" w:rsidRPr="00376B2A" w:rsidRDefault="00CC1F83" w:rsidP="0001330F">
            <w:pPr>
              <w:pStyle w:val="NoSpacing"/>
              <w:jc w:val="both"/>
            </w:pPr>
            <w:r w:rsidRPr="00376B2A">
              <w:t>Direktorės pavaduotoja ūkiui</w:t>
            </w:r>
          </w:p>
          <w:p w:rsidR="00CC1F83" w:rsidRPr="00376B2A" w:rsidRDefault="00CC1F83" w:rsidP="0001330F">
            <w:pPr>
              <w:pStyle w:val="NoSpacing"/>
              <w:jc w:val="both"/>
            </w:pPr>
          </w:p>
        </w:tc>
        <w:tc>
          <w:tcPr>
            <w:tcW w:w="663" w:type="pct"/>
            <w:gridSpan w:val="3"/>
            <w:shd w:val="clear" w:color="auto" w:fill="auto"/>
          </w:tcPr>
          <w:p w:rsidR="00CC1F83" w:rsidRPr="00376B2A" w:rsidRDefault="00CC1F83" w:rsidP="0001330F">
            <w:pPr>
              <w:pStyle w:val="NoSpacing"/>
              <w:jc w:val="both"/>
            </w:pPr>
            <w:r w:rsidRPr="00376B2A">
              <w:t>Pakeista 7 lauko ir vidaus patalpų durys.</w:t>
            </w:r>
          </w:p>
          <w:p w:rsidR="00CC1F83" w:rsidRPr="00376B2A" w:rsidRDefault="00CC1F83" w:rsidP="00175DB5">
            <w:pPr>
              <w:pStyle w:val="NoSpacing"/>
              <w:jc w:val="both"/>
            </w:pPr>
            <w:r w:rsidRPr="00376B2A">
              <w:t>Laikas:  2020m.</w:t>
            </w:r>
          </w:p>
        </w:tc>
        <w:tc>
          <w:tcPr>
            <w:tcW w:w="487" w:type="pct"/>
            <w:gridSpan w:val="3"/>
            <w:shd w:val="clear" w:color="auto" w:fill="auto"/>
          </w:tcPr>
          <w:p w:rsidR="00CC1F83" w:rsidRDefault="00CC1F83" w:rsidP="006C0A0F">
            <w:pPr>
              <w:pStyle w:val="NoSpacing"/>
              <w:jc w:val="center"/>
            </w:pPr>
            <w:r w:rsidRPr="00376B2A">
              <w:t>12.000</w:t>
            </w:r>
          </w:p>
          <w:p w:rsidR="00CC1F83" w:rsidRPr="00376B2A" w:rsidRDefault="00CC1F83" w:rsidP="00175DB5">
            <w:pPr>
              <w:pStyle w:val="NoSpacing"/>
              <w:jc w:val="center"/>
            </w:pPr>
            <w:r w:rsidRPr="00376B2A">
              <w:t>Savivaldybės lėšos</w:t>
            </w:r>
          </w:p>
        </w:tc>
        <w:tc>
          <w:tcPr>
            <w:tcW w:w="533" w:type="pct"/>
            <w:gridSpan w:val="3"/>
            <w:shd w:val="clear" w:color="auto" w:fill="auto"/>
          </w:tcPr>
          <w:p w:rsidR="00CC1F83" w:rsidRPr="008F562B" w:rsidRDefault="00CC1F83" w:rsidP="004F6DB9">
            <w:pPr>
              <w:pStyle w:val="NoSpacing"/>
              <w:jc w:val="both"/>
              <w:rPr>
                <w:color w:val="0070C0"/>
              </w:rPr>
            </w:pPr>
          </w:p>
        </w:tc>
        <w:tc>
          <w:tcPr>
            <w:tcW w:w="314" w:type="pct"/>
            <w:gridSpan w:val="2"/>
            <w:shd w:val="clear" w:color="auto" w:fill="auto"/>
          </w:tcPr>
          <w:p w:rsidR="00CC1F83" w:rsidRPr="00CA7E59" w:rsidRDefault="00CC1F83" w:rsidP="0001330F">
            <w:pPr>
              <w:pStyle w:val="NoSpacing"/>
              <w:jc w:val="center"/>
            </w:pPr>
          </w:p>
        </w:tc>
        <w:tc>
          <w:tcPr>
            <w:tcW w:w="310" w:type="pct"/>
            <w:gridSpan w:val="2"/>
            <w:shd w:val="clear" w:color="auto" w:fill="auto"/>
          </w:tcPr>
          <w:p w:rsidR="00CC1F83" w:rsidRPr="00CA7E59" w:rsidRDefault="00CC1F83" w:rsidP="0001330F">
            <w:pPr>
              <w:pStyle w:val="NoSpacing"/>
            </w:pPr>
          </w:p>
        </w:tc>
        <w:tc>
          <w:tcPr>
            <w:tcW w:w="327" w:type="pct"/>
            <w:shd w:val="clear" w:color="auto" w:fill="auto"/>
          </w:tcPr>
          <w:p w:rsidR="00CC1F83" w:rsidRPr="00CA7E59" w:rsidRDefault="00CC1F83" w:rsidP="0001330F">
            <w:pPr>
              <w:pStyle w:val="NoSpacing"/>
              <w:jc w:val="center"/>
            </w:pPr>
          </w:p>
        </w:tc>
      </w:tr>
      <w:tr w:rsidR="00CC1F83" w:rsidRPr="00376B2A" w:rsidTr="00CC1F83">
        <w:trPr>
          <w:gridAfter w:val="1"/>
          <w:wAfter w:w="308" w:type="pct"/>
          <w:trHeight w:val="1196"/>
        </w:trPr>
        <w:tc>
          <w:tcPr>
            <w:tcW w:w="738" w:type="pct"/>
            <w:vMerge/>
            <w:shd w:val="clear" w:color="auto" w:fill="auto"/>
          </w:tcPr>
          <w:p w:rsidR="00CC1F83" w:rsidRPr="00376B2A" w:rsidRDefault="00CC1F83" w:rsidP="0007683E">
            <w:pPr>
              <w:pStyle w:val="NoSpacing"/>
              <w:jc w:val="both"/>
            </w:pPr>
          </w:p>
        </w:tc>
        <w:tc>
          <w:tcPr>
            <w:tcW w:w="837" w:type="pct"/>
            <w:gridSpan w:val="3"/>
            <w:shd w:val="clear" w:color="auto" w:fill="auto"/>
          </w:tcPr>
          <w:p w:rsidR="00CC1F83" w:rsidRPr="00376B2A" w:rsidRDefault="00CC1F83" w:rsidP="00021655">
            <w:pPr>
              <w:pStyle w:val="NoSpacing"/>
              <w:jc w:val="both"/>
            </w:pPr>
            <w:r>
              <w:t>5</w:t>
            </w:r>
            <w:r w:rsidRPr="00376B2A">
              <w:t>. Atnaujinti senas ir pavojing</w:t>
            </w:r>
            <w:r>
              <w:t>as smėlio dėžes.</w:t>
            </w:r>
          </w:p>
        </w:tc>
        <w:tc>
          <w:tcPr>
            <w:tcW w:w="485" w:type="pct"/>
            <w:gridSpan w:val="2"/>
            <w:shd w:val="clear" w:color="auto" w:fill="auto"/>
          </w:tcPr>
          <w:p w:rsidR="00CC1F83" w:rsidRPr="00376B2A" w:rsidRDefault="00CC1F83" w:rsidP="00021655">
            <w:pPr>
              <w:pStyle w:val="NoSpacing"/>
              <w:jc w:val="both"/>
            </w:pPr>
            <w:r w:rsidRPr="00376B2A">
              <w:t xml:space="preserve">Direktorės </w:t>
            </w:r>
          </w:p>
          <w:p w:rsidR="00CC1F83" w:rsidRPr="00376B2A" w:rsidRDefault="00CC1F83" w:rsidP="00021655">
            <w:pPr>
              <w:pStyle w:val="NoSpacing"/>
              <w:jc w:val="both"/>
            </w:pPr>
            <w:r w:rsidRPr="00376B2A">
              <w:t>Pavaduotoja ūkiui</w:t>
            </w:r>
          </w:p>
        </w:tc>
        <w:tc>
          <w:tcPr>
            <w:tcW w:w="663" w:type="pct"/>
            <w:gridSpan w:val="3"/>
            <w:shd w:val="clear" w:color="auto" w:fill="auto"/>
          </w:tcPr>
          <w:p w:rsidR="00CC1F83" w:rsidRPr="00376B2A" w:rsidRDefault="00CC1F83" w:rsidP="00021655">
            <w:pPr>
              <w:pStyle w:val="NoSpacing"/>
              <w:jc w:val="both"/>
            </w:pPr>
            <w:r w:rsidRPr="00376B2A">
              <w:t>Atnaujinta 10 smėlio dėžių.</w:t>
            </w:r>
          </w:p>
          <w:p w:rsidR="00CC1F83" w:rsidRPr="00376B2A" w:rsidRDefault="00CC1F83" w:rsidP="00021655">
            <w:pPr>
              <w:pStyle w:val="NoSpacing"/>
              <w:jc w:val="both"/>
            </w:pPr>
            <w:r w:rsidRPr="00376B2A">
              <w:t>Laikas: 2019, 2020m.</w:t>
            </w:r>
          </w:p>
        </w:tc>
        <w:tc>
          <w:tcPr>
            <w:tcW w:w="487" w:type="pct"/>
            <w:gridSpan w:val="3"/>
            <w:shd w:val="clear" w:color="auto" w:fill="auto"/>
          </w:tcPr>
          <w:p w:rsidR="00CC1F83" w:rsidRDefault="00CC1F83" w:rsidP="00021655">
            <w:pPr>
              <w:pStyle w:val="NoSpacing"/>
              <w:jc w:val="center"/>
            </w:pPr>
            <w:r w:rsidRPr="00376B2A">
              <w:t>3.200</w:t>
            </w:r>
          </w:p>
          <w:p w:rsidR="00CC1F83" w:rsidRPr="00376B2A" w:rsidRDefault="00CC1F83" w:rsidP="00021655">
            <w:pPr>
              <w:pStyle w:val="NoSpacing"/>
              <w:jc w:val="center"/>
            </w:pPr>
            <w:r w:rsidRPr="00376B2A">
              <w:t>Savivaldybės lėšos</w:t>
            </w:r>
          </w:p>
        </w:tc>
        <w:tc>
          <w:tcPr>
            <w:tcW w:w="533" w:type="pct"/>
            <w:gridSpan w:val="3"/>
            <w:shd w:val="clear" w:color="auto" w:fill="auto"/>
          </w:tcPr>
          <w:p w:rsidR="00CC1F83" w:rsidRPr="008F562B" w:rsidRDefault="00CC1F83" w:rsidP="004F6DB9">
            <w:pPr>
              <w:pStyle w:val="NoSpacing"/>
              <w:jc w:val="both"/>
              <w:rPr>
                <w:color w:val="0070C0"/>
              </w:rPr>
            </w:pPr>
          </w:p>
        </w:tc>
        <w:tc>
          <w:tcPr>
            <w:tcW w:w="314" w:type="pct"/>
            <w:gridSpan w:val="2"/>
            <w:shd w:val="clear" w:color="auto" w:fill="auto"/>
          </w:tcPr>
          <w:p w:rsidR="00CC1F83" w:rsidRPr="00CA7E59" w:rsidRDefault="00CC1F83" w:rsidP="006C0A0F">
            <w:pPr>
              <w:pStyle w:val="NoSpacing"/>
              <w:jc w:val="center"/>
            </w:pPr>
          </w:p>
        </w:tc>
        <w:tc>
          <w:tcPr>
            <w:tcW w:w="310" w:type="pct"/>
            <w:gridSpan w:val="2"/>
            <w:shd w:val="clear" w:color="auto" w:fill="auto"/>
          </w:tcPr>
          <w:p w:rsidR="00CC1F83" w:rsidRPr="00CA7E59" w:rsidRDefault="00CC1F83" w:rsidP="006C0A0F">
            <w:pPr>
              <w:pStyle w:val="NoSpacing"/>
              <w:jc w:val="center"/>
            </w:pPr>
          </w:p>
        </w:tc>
        <w:tc>
          <w:tcPr>
            <w:tcW w:w="327" w:type="pct"/>
            <w:shd w:val="clear" w:color="auto" w:fill="auto"/>
          </w:tcPr>
          <w:p w:rsidR="00CC1F83" w:rsidRPr="00CA7E59" w:rsidRDefault="00CC1F83" w:rsidP="006C0A0F">
            <w:pPr>
              <w:pStyle w:val="NoSpacing"/>
              <w:jc w:val="center"/>
            </w:pPr>
          </w:p>
        </w:tc>
      </w:tr>
      <w:tr w:rsidR="00CC1F83" w:rsidRPr="00376B2A" w:rsidTr="00CC1F83">
        <w:trPr>
          <w:gridAfter w:val="1"/>
          <w:wAfter w:w="308" w:type="pct"/>
          <w:trHeight w:val="890"/>
        </w:trPr>
        <w:tc>
          <w:tcPr>
            <w:tcW w:w="738" w:type="pct"/>
            <w:vMerge/>
            <w:shd w:val="clear" w:color="auto" w:fill="auto"/>
          </w:tcPr>
          <w:p w:rsidR="00CC1F83" w:rsidRPr="00376B2A" w:rsidRDefault="00CC1F83" w:rsidP="0007683E">
            <w:pPr>
              <w:pStyle w:val="NoSpacing"/>
              <w:jc w:val="both"/>
            </w:pPr>
          </w:p>
        </w:tc>
        <w:tc>
          <w:tcPr>
            <w:tcW w:w="837" w:type="pct"/>
            <w:gridSpan w:val="3"/>
            <w:shd w:val="clear" w:color="auto" w:fill="auto"/>
          </w:tcPr>
          <w:p w:rsidR="00CC1F83" w:rsidRDefault="00CC1F83" w:rsidP="00021655">
            <w:pPr>
              <w:pStyle w:val="NoSpacing"/>
              <w:jc w:val="both"/>
            </w:pPr>
            <w:r>
              <w:t>6</w:t>
            </w:r>
            <w:r w:rsidRPr="00376B2A">
              <w:t xml:space="preserve">. Atlikti kapitalinį lauko laiptų </w:t>
            </w:r>
            <w:r>
              <w:t>remontą.</w:t>
            </w:r>
          </w:p>
          <w:p w:rsidR="00CC1F83" w:rsidRPr="00376B2A" w:rsidRDefault="00CC1F83" w:rsidP="00021655">
            <w:pPr>
              <w:pStyle w:val="NoSpacing"/>
              <w:jc w:val="both"/>
            </w:pPr>
          </w:p>
        </w:tc>
        <w:tc>
          <w:tcPr>
            <w:tcW w:w="485" w:type="pct"/>
            <w:gridSpan w:val="2"/>
            <w:shd w:val="clear" w:color="auto" w:fill="auto"/>
          </w:tcPr>
          <w:p w:rsidR="00CC1F83" w:rsidRPr="00376B2A" w:rsidRDefault="00CC1F83" w:rsidP="00021655">
            <w:pPr>
              <w:pStyle w:val="NoSpacing"/>
              <w:jc w:val="both"/>
            </w:pPr>
            <w:r w:rsidRPr="00376B2A">
              <w:t xml:space="preserve">Direktorės </w:t>
            </w:r>
          </w:p>
          <w:p w:rsidR="00CC1F83" w:rsidRPr="00376B2A" w:rsidRDefault="00CC1F83" w:rsidP="00021655">
            <w:pPr>
              <w:pStyle w:val="NoSpacing"/>
              <w:jc w:val="both"/>
            </w:pPr>
            <w:r w:rsidRPr="00376B2A">
              <w:t>Pavaduotoja ūkiui</w:t>
            </w:r>
          </w:p>
          <w:p w:rsidR="00CC1F83" w:rsidRPr="00376B2A" w:rsidRDefault="00CC1F83" w:rsidP="00021655">
            <w:pPr>
              <w:pStyle w:val="NoSpacing"/>
              <w:jc w:val="both"/>
            </w:pPr>
          </w:p>
        </w:tc>
        <w:tc>
          <w:tcPr>
            <w:tcW w:w="663" w:type="pct"/>
            <w:gridSpan w:val="3"/>
            <w:shd w:val="clear" w:color="auto" w:fill="auto"/>
          </w:tcPr>
          <w:p w:rsidR="00CC1F83" w:rsidRPr="00376B2A" w:rsidRDefault="00CC1F83" w:rsidP="00021655">
            <w:pPr>
              <w:pStyle w:val="NoSpacing"/>
              <w:jc w:val="both"/>
            </w:pPr>
            <w:r w:rsidRPr="00376B2A">
              <w:t>Bus pakeista 6 vnt. laiptelių.</w:t>
            </w:r>
          </w:p>
          <w:p w:rsidR="00CC1F83" w:rsidRPr="00376B2A" w:rsidRDefault="00CC1F83" w:rsidP="00021655">
            <w:pPr>
              <w:pStyle w:val="NoSpacing"/>
              <w:jc w:val="both"/>
            </w:pPr>
            <w:r w:rsidRPr="00376B2A">
              <w:t>Laikas: 2021m.</w:t>
            </w:r>
          </w:p>
        </w:tc>
        <w:tc>
          <w:tcPr>
            <w:tcW w:w="487" w:type="pct"/>
            <w:gridSpan w:val="3"/>
            <w:shd w:val="clear" w:color="auto" w:fill="auto"/>
          </w:tcPr>
          <w:p w:rsidR="00CC1F83" w:rsidRDefault="00CC1F83" w:rsidP="00021655">
            <w:pPr>
              <w:pStyle w:val="NoSpacing"/>
              <w:jc w:val="center"/>
            </w:pPr>
            <w:r w:rsidRPr="00376B2A">
              <w:t>9.000</w:t>
            </w:r>
          </w:p>
          <w:p w:rsidR="00CC1F83" w:rsidRPr="00376B2A" w:rsidRDefault="00CC1F83" w:rsidP="00021655">
            <w:pPr>
              <w:pStyle w:val="NoSpacing"/>
              <w:jc w:val="center"/>
            </w:pPr>
            <w:r w:rsidRPr="00376B2A">
              <w:t>Savivaldybės lėšos</w:t>
            </w:r>
          </w:p>
        </w:tc>
        <w:tc>
          <w:tcPr>
            <w:tcW w:w="533" w:type="pct"/>
            <w:gridSpan w:val="3"/>
            <w:shd w:val="clear" w:color="auto" w:fill="auto"/>
          </w:tcPr>
          <w:p w:rsidR="00CC1F83" w:rsidRPr="008F562B" w:rsidRDefault="00CC1F83" w:rsidP="004F6DB9">
            <w:pPr>
              <w:pStyle w:val="NoSpacing"/>
              <w:jc w:val="both"/>
              <w:rPr>
                <w:color w:val="0070C0"/>
              </w:rPr>
            </w:pPr>
          </w:p>
        </w:tc>
        <w:tc>
          <w:tcPr>
            <w:tcW w:w="314" w:type="pct"/>
            <w:gridSpan w:val="2"/>
            <w:shd w:val="clear" w:color="auto" w:fill="auto"/>
          </w:tcPr>
          <w:p w:rsidR="00CC1F83" w:rsidRPr="00CA7E59" w:rsidRDefault="00CC1F83" w:rsidP="00021655">
            <w:pPr>
              <w:pStyle w:val="NoSpacing"/>
              <w:jc w:val="center"/>
            </w:pPr>
          </w:p>
        </w:tc>
        <w:tc>
          <w:tcPr>
            <w:tcW w:w="310" w:type="pct"/>
            <w:gridSpan w:val="2"/>
            <w:shd w:val="clear" w:color="auto" w:fill="auto"/>
          </w:tcPr>
          <w:p w:rsidR="00CC1F83" w:rsidRPr="00CA7E59" w:rsidRDefault="00CC1F83" w:rsidP="00021655">
            <w:pPr>
              <w:pStyle w:val="NoSpacing"/>
              <w:jc w:val="center"/>
            </w:pPr>
          </w:p>
        </w:tc>
        <w:tc>
          <w:tcPr>
            <w:tcW w:w="327" w:type="pct"/>
            <w:shd w:val="clear" w:color="auto" w:fill="auto"/>
          </w:tcPr>
          <w:p w:rsidR="00CC1F83" w:rsidRPr="00CA7E59" w:rsidRDefault="00CC1F83" w:rsidP="00021655">
            <w:pPr>
              <w:pStyle w:val="NoSpacing"/>
              <w:jc w:val="center"/>
            </w:pPr>
          </w:p>
        </w:tc>
      </w:tr>
      <w:tr w:rsidR="00CC1F83" w:rsidRPr="00376B2A" w:rsidTr="00CC1F83">
        <w:trPr>
          <w:gridAfter w:val="1"/>
          <w:wAfter w:w="308" w:type="pct"/>
          <w:trHeight w:val="944"/>
        </w:trPr>
        <w:tc>
          <w:tcPr>
            <w:tcW w:w="738" w:type="pct"/>
            <w:vMerge/>
            <w:shd w:val="clear" w:color="auto" w:fill="auto"/>
          </w:tcPr>
          <w:p w:rsidR="00CC1F83" w:rsidRPr="00376B2A" w:rsidRDefault="00CC1F83" w:rsidP="0007683E">
            <w:pPr>
              <w:pStyle w:val="NoSpacing"/>
              <w:jc w:val="both"/>
            </w:pPr>
          </w:p>
        </w:tc>
        <w:tc>
          <w:tcPr>
            <w:tcW w:w="837" w:type="pct"/>
            <w:gridSpan w:val="3"/>
            <w:shd w:val="clear" w:color="auto" w:fill="auto"/>
          </w:tcPr>
          <w:p w:rsidR="00CC1F83" w:rsidRPr="00376B2A" w:rsidRDefault="00CC1F83" w:rsidP="00021655">
            <w:pPr>
              <w:pStyle w:val="NoSpacing"/>
              <w:jc w:val="both"/>
            </w:pPr>
            <w:r>
              <w:t>7</w:t>
            </w:r>
            <w:r w:rsidRPr="00376B2A">
              <w:t>.</w:t>
            </w:r>
            <w:r>
              <w:t xml:space="preserve"> Atlikti lopšelio grupių sienų remontą, pakeisti grindis.</w:t>
            </w:r>
          </w:p>
        </w:tc>
        <w:tc>
          <w:tcPr>
            <w:tcW w:w="485" w:type="pct"/>
            <w:gridSpan w:val="2"/>
            <w:shd w:val="clear" w:color="auto" w:fill="auto"/>
          </w:tcPr>
          <w:p w:rsidR="00CC1F83" w:rsidRPr="00376B2A" w:rsidRDefault="00CC1F83" w:rsidP="00021655">
            <w:pPr>
              <w:pStyle w:val="NoSpacing"/>
              <w:jc w:val="both"/>
            </w:pPr>
            <w:r w:rsidRPr="00376B2A">
              <w:t xml:space="preserve">Direktorės </w:t>
            </w:r>
          </w:p>
          <w:p w:rsidR="00CC1F83" w:rsidRPr="00376B2A" w:rsidRDefault="00CC1F83" w:rsidP="00021655">
            <w:pPr>
              <w:pStyle w:val="NoSpacing"/>
              <w:jc w:val="both"/>
            </w:pPr>
            <w:r w:rsidRPr="00376B2A">
              <w:t>Pavaduotoja ūkiui</w:t>
            </w:r>
          </w:p>
          <w:p w:rsidR="00CC1F83" w:rsidRPr="00376B2A" w:rsidRDefault="00CC1F83" w:rsidP="00021655">
            <w:pPr>
              <w:pStyle w:val="NoSpacing"/>
              <w:jc w:val="both"/>
            </w:pPr>
          </w:p>
        </w:tc>
        <w:tc>
          <w:tcPr>
            <w:tcW w:w="663" w:type="pct"/>
            <w:gridSpan w:val="3"/>
            <w:shd w:val="clear" w:color="auto" w:fill="auto"/>
          </w:tcPr>
          <w:p w:rsidR="00CC1F83" w:rsidRPr="00376B2A" w:rsidRDefault="00CC1F83" w:rsidP="00021655">
            <w:pPr>
              <w:pStyle w:val="NoSpacing"/>
              <w:jc w:val="both"/>
            </w:pPr>
            <w:r w:rsidRPr="00376B2A">
              <w:t>Bus sutvarkytos 3 lopšelio grupės.</w:t>
            </w:r>
          </w:p>
          <w:p w:rsidR="00CC1F83" w:rsidRPr="00376B2A" w:rsidRDefault="00CC1F83" w:rsidP="00021655">
            <w:pPr>
              <w:pStyle w:val="NoSpacing"/>
              <w:jc w:val="both"/>
            </w:pPr>
            <w:r w:rsidRPr="00376B2A">
              <w:t>Laikas: 2021m.</w:t>
            </w:r>
          </w:p>
        </w:tc>
        <w:tc>
          <w:tcPr>
            <w:tcW w:w="487" w:type="pct"/>
            <w:gridSpan w:val="3"/>
            <w:shd w:val="clear" w:color="auto" w:fill="auto"/>
          </w:tcPr>
          <w:p w:rsidR="00CC1F83" w:rsidRDefault="00CC1F83" w:rsidP="00021655">
            <w:pPr>
              <w:pStyle w:val="NoSpacing"/>
              <w:jc w:val="center"/>
            </w:pPr>
          </w:p>
          <w:p w:rsidR="00CC1F83" w:rsidRPr="00376B2A" w:rsidRDefault="00CC1F83" w:rsidP="00021655">
            <w:pPr>
              <w:pStyle w:val="NoSpacing"/>
              <w:jc w:val="center"/>
            </w:pPr>
            <w:r w:rsidRPr="00376B2A">
              <w:t>12.000</w:t>
            </w:r>
          </w:p>
          <w:p w:rsidR="00CC1F83" w:rsidRPr="00376B2A" w:rsidRDefault="00CC1F83" w:rsidP="00021655">
            <w:pPr>
              <w:pStyle w:val="NoSpacing"/>
              <w:jc w:val="center"/>
            </w:pPr>
            <w:r w:rsidRPr="00376B2A">
              <w:t>Spec. lėšos</w:t>
            </w:r>
          </w:p>
        </w:tc>
        <w:tc>
          <w:tcPr>
            <w:tcW w:w="533" w:type="pct"/>
            <w:gridSpan w:val="3"/>
            <w:shd w:val="clear" w:color="auto" w:fill="auto"/>
          </w:tcPr>
          <w:p w:rsidR="00CC1F83" w:rsidRPr="008F562B" w:rsidRDefault="00CC1F83" w:rsidP="004F6DB9">
            <w:pPr>
              <w:pStyle w:val="NoSpacing"/>
              <w:jc w:val="both"/>
              <w:rPr>
                <w:color w:val="0070C0"/>
              </w:rPr>
            </w:pPr>
          </w:p>
        </w:tc>
        <w:tc>
          <w:tcPr>
            <w:tcW w:w="314" w:type="pct"/>
            <w:gridSpan w:val="2"/>
            <w:shd w:val="clear" w:color="auto" w:fill="auto"/>
          </w:tcPr>
          <w:p w:rsidR="00CC1F83" w:rsidRPr="00CA7E59" w:rsidRDefault="00CC1F83" w:rsidP="00021655">
            <w:pPr>
              <w:pStyle w:val="NoSpacing"/>
              <w:jc w:val="center"/>
            </w:pPr>
          </w:p>
        </w:tc>
        <w:tc>
          <w:tcPr>
            <w:tcW w:w="310" w:type="pct"/>
            <w:gridSpan w:val="2"/>
            <w:shd w:val="clear" w:color="auto" w:fill="auto"/>
          </w:tcPr>
          <w:p w:rsidR="00CC1F83" w:rsidRPr="00CA7E59" w:rsidRDefault="00CC1F83" w:rsidP="00021655">
            <w:pPr>
              <w:pStyle w:val="NoSpacing"/>
              <w:jc w:val="center"/>
            </w:pPr>
          </w:p>
        </w:tc>
        <w:tc>
          <w:tcPr>
            <w:tcW w:w="327" w:type="pct"/>
            <w:shd w:val="clear" w:color="auto" w:fill="auto"/>
          </w:tcPr>
          <w:p w:rsidR="00CC1F83" w:rsidRPr="00CA7E59" w:rsidRDefault="00CC1F83" w:rsidP="00021655">
            <w:pPr>
              <w:pStyle w:val="NoSpacing"/>
              <w:jc w:val="center"/>
            </w:pPr>
          </w:p>
        </w:tc>
      </w:tr>
      <w:tr w:rsidR="00CC1F83" w:rsidRPr="00376B2A" w:rsidTr="00CC1F83">
        <w:trPr>
          <w:gridAfter w:val="1"/>
          <w:wAfter w:w="308" w:type="pct"/>
          <w:trHeight w:val="917"/>
        </w:trPr>
        <w:tc>
          <w:tcPr>
            <w:tcW w:w="738" w:type="pct"/>
            <w:vMerge/>
            <w:tcBorders>
              <w:bottom w:val="single" w:sz="4" w:space="0" w:color="auto"/>
            </w:tcBorders>
            <w:shd w:val="clear" w:color="auto" w:fill="auto"/>
          </w:tcPr>
          <w:p w:rsidR="00CC1F83" w:rsidRPr="00376B2A" w:rsidRDefault="00CC1F83" w:rsidP="0007683E">
            <w:pPr>
              <w:pStyle w:val="NoSpacing"/>
              <w:jc w:val="both"/>
            </w:pPr>
          </w:p>
        </w:tc>
        <w:tc>
          <w:tcPr>
            <w:tcW w:w="837" w:type="pct"/>
            <w:gridSpan w:val="3"/>
            <w:shd w:val="clear" w:color="auto" w:fill="auto"/>
          </w:tcPr>
          <w:p w:rsidR="00CC1F83" w:rsidRPr="00376B2A" w:rsidRDefault="00CC1F83" w:rsidP="00021655">
            <w:pPr>
              <w:pStyle w:val="NoSpacing"/>
              <w:jc w:val="both"/>
            </w:pPr>
            <w:r>
              <w:t>8</w:t>
            </w:r>
            <w:r w:rsidRPr="00376B2A">
              <w:t>. Atl</w:t>
            </w:r>
            <w:r>
              <w:t>ikti metodinio kabineto remontą.</w:t>
            </w:r>
          </w:p>
        </w:tc>
        <w:tc>
          <w:tcPr>
            <w:tcW w:w="485" w:type="pct"/>
            <w:gridSpan w:val="2"/>
            <w:shd w:val="clear" w:color="auto" w:fill="auto"/>
          </w:tcPr>
          <w:p w:rsidR="00CC1F83" w:rsidRPr="00376B2A" w:rsidRDefault="00CC1F83" w:rsidP="00021655">
            <w:pPr>
              <w:pStyle w:val="NoSpacing"/>
              <w:jc w:val="both"/>
            </w:pPr>
            <w:r w:rsidRPr="00376B2A">
              <w:t xml:space="preserve">Direktorės </w:t>
            </w:r>
          </w:p>
          <w:p w:rsidR="00CC1F83" w:rsidRPr="00376B2A" w:rsidRDefault="00CC1F83" w:rsidP="00021655">
            <w:pPr>
              <w:pStyle w:val="NoSpacing"/>
              <w:jc w:val="both"/>
            </w:pPr>
            <w:r w:rsidRPr="00376B2A">
              <w:t>Pavaduotoja ūkiui</w:t>
            </w:r>
          </w:p>
        </w:tc>
        <w:tc>
          <w:tcPr>
            <w:tcW w:w="663" w:type="pct"/>
            <w:gridSpan w:val="3"/>
            <w:shd w:val="clear" w:color="auto" w:fill="auto"/>
          </w:tcPr>
          <w:p w:rsidR="00CC1F83" w:rsidRPr="00376B2A" w:rsidRDefault="00CC1F83" w:rsidP="00021655">
            <w:pPr>
              <w:pStyle w:val="NoSpacing"/>
              <w:jc w:val="both"/>
            </w:pPr>
            <w:r w:rsidRPr="00376B2A">
              <w:t>Atliktas 1 kabineto remontas.</w:t>
            </w:r>
          </w:p>
          <w:p w:rsidR="00CC1F83" w:rsidRPr="00376B2A" w:rsidRDefault="00CC1F83" w:rsidP="00021655">
            <w:pPr>
              <w:pStyle w:val="NoSpacing"/>
              <w:jc w:val="both"/>
            </w:pPr>
            <w:r w:rsidRPr="00376B2A">
              <w:t>Laikas: 2019 m.</w:t>
            </w:r>
          </w:p>
        </w:tc>
        <w:tc>
          <w:tcPr>
            <w:tcW w:w="487" w:type="pct"/>
            <w:gridSpan w:val="3"/>
            <w:shd w:val="clear" w:color="auto" w:fill="auto"/>
          </w:tcPr>
          <w:p w:rsidR="00CC1F83" w:rsidRDefault="00CC1F83" w:rsidP="009810EB">
            <w:pPr>
              <w:pStyle w:val="NoSpacing"/>
            </w:pPr>
            <w:r>
              <w:t xml:space="preserve">      </w:t>
            </w:r>
            <w:r w:rsidRPr="00376B2A">
              <w:t>3.000</w:t>
            </w:r>
          </w:p>
          <w:p w:rsidR="00CC1F83" w:rsidRPr="00376B2A" w:rsidRDefault="00CC1F83" w:rsidP="00021655">
            <w:pPr>
              <w:pStyle w:val="NoSpacing"/>
              <w:jc w:val="center"/>
            </w:pPr>
            <w:r w:rsidRPr="00376B2A">
              <w:t>Spec. lėšos</w:t>
            </w:r>
          </w:p>
        </w:tc>
        <w:tc>
          <w:tcPr>
            <w:tcW w:w="533" w:type="pct"/>
            <w:gridSpan w:val="3"/>
            <w:shd w:val="clear" w:color="auto" w:fill="auto"/>
          </w:tcPr>
          <w:p w:rsidR="00CC1F83" w:rsidRPr="008F562B" w:rsidRDefault="00CC1F83" w:rsidP="004F6DB9">
            <w:pPr>
              <w:pStyle w:val="NoSpacing"/>
              <w:jc w:val="both"/>
              <w:rPr>
                <w:color w:val="0070C0"/>
              </w:rPr>
            </w:pPr>
          </w:p>
        </w:tc>
        <w:tc>
          <w:tcPr>
            <w:tcW w:w="314" w:type="pct"/>
            <w:gridSpan w:val="2"/>
            <w:shd w:val="clear" w:color="auto" w:fill="auto"/>
          </w:tcPr>
          <w:p w:rsidR="00CC1F83" w:rsidRPr="00CA7E59" w:rsidRDefault="00CC1F83" w:rsidP="00021655">
            <w:pPr>
              <w:pStyle w:val="NoSpacing"/>
              <w:jc w:val="center"/>
            </w:pPr>
          </w:p>
        </w:tc>
        <w:tc>
          <w:tcPr>
            <w:tcW w:w="310" w:type="pct"/>
            <w:gridSpan w:val="2"/>
            <w:shd w:val="clear" w:color="auto" w:fill="auto"/>
          </w:tcPr>
          <w:p w:rsidR="00CC1F83" w:rsidRPr="00CA7E59" w:rsidRDefault="00CC1F83" w:rsidP="00021655">
            <w:pPr>
              <w:pStyle w:val="NoSpacing"/>
              <w:jc w:val="center"/>
            </w:pPr>
          </w:p>
        </w:tc>
        <w:tc>
          <w:tcPr>
            <w:tcW w:w="327" w:type="pct"/>
            <w:shd w:val="clear" w:color="auto" w:fill="auto"/>
          </w:tcPr>
          <w:p w:rsidR="00CC1F83" w:rsidRPr="00CA7E59" w:rsidRDefault="00CC1F83" w:rsidP="00021655">
            <w:pPr>
              <w:pStyle w:val="NoSpacing"/>
              <w:jc w:val="center"/>
            </w:pPr>
          </w:p>
        </w:tc>
      </w:tr>
      <w:tr w:rsidR="00CC1F83" w:rsidRPr="00376B2A" w:rsidTr="00CC1F83">
        <w:trPr>
          <w:gridAfter w:val="1"/>
          <w:wAfter w:w="308" w:type="pct"/>
          <w:trHeight w:val="890"/>
        </w:trPr>
        <w:tc>
          <w:tcPr>
            <w:tcW w:w="738" w:type="pct"/>
            <w:vMerge w:val="restart"/>
            <w:tcBorders>
              <w:bottom w:val="nil"/>
            </w:tcBorders>
            <w:shd w:val="clear" w:color="auto" w:fill="auto"/>
          </w:tcPr>
          <w:p w:rsidR="00CC1F83" w:rsidRDefault="00CC1F83" w:rsidP="00E653BE">
            <w:pPr>
              <w:pStyle w:val="NoSpacing"/>
              <w:jc w:val="both"/>
            </w:pPr>
            <w:r>
              <w:t>2. Praplėsti ir pagerinti įstaigos išorės ir vidaus patalpų funkcionalumą bei estetinę  būklę, atliekant dalinę renovaciją.</w:t>
            </w:r>
          </w:p>
          <w:p w:rsidR="00CC1F83" w:rsidRDefault="00CC1F83" w:rsidP="00E653BE">
            <w:pPr>
              <w:pStyle w:val="NoSpacing"/>
              <w:jc w:val="both"/>
            </w:pPr>
          </w:p>
          <w:p w:rsidR="00CC1F83" w:rsidRDefault="00CC1F83" w:rsidP="00E653BE">
            <w:pPr>
              <w:pStyle w:val="NoSpacing"/>
              <w:jc w:val="both"/>
            </w:pPr>
          </w:p>
          <w:p w:rsidR="00CC1F83" w:rsidRDefault="00CC1F83" w:rsidP="00E653BE">
            <w:pPr>
              <w:pStyle w:val="NoSpacing"/>
              <w:jc w:val="both"/>
            </w:pPr>
          </w:p>
          <w:p w:rsidR="00CC1F83" w:rsidRDefault="00CC1F83" w:rsidP="00E653BE">
            <w:pPr>
              <w:pStyle w:val="NoSpacing"/>
              <w:jc w:val="both"/>
            </w:pPr>
          </w:p>
          <w:p w:rsidR="00CC1F83" w:rsidRDefault="00CC1F83" w:rsidP="00E653BE">
            <w:pPr>
              <w:pStyle w:val="NoSpacing"/>
              <w:jc w:val="both"/>
            </w:pPr>
          </w:p>
          <w:p w:rsidR="00CC1F83" w:rsidRDefault="00CC1F83" w:rsidP="00E653BE">
            <w:pPr>
              <w:pStyle w:val="NoSpacing"/>
              <w:jc w:val="both"/>
            </w:pPr>
          </w:p>
          <w:p w:rsidR="00CC1F83" w:rsidRDefault="00CC1F83" w:rsidP="00E653BE">
            <w:pPr>
              <w:pStyle w:val="NoSpacing"/>
              <w:jc w:val="both"/>
            </w:pPr>
          </w:p>
          <w:p w:rsidR="00CC1F83" w:rsidRPr="00376B2A" w:rsidRDefault="00CC1F83" w:rsidP="00E653BE">
            <w:pPr>
              <w:pStyle w:val="NoSpacing"/>
              <w:jc w:val="both"/>
            </w:pPr>
          </w:p>
        </w:tc>
        <w:tc>
          <w:tcPr>
            <w:tcW w:w="837" w:type="pct"/>
            <w:gridSpan w:val="3"/>
            <w:shd w:val="clear" w:color="auto" w:fill="auto"/>
          </w:tcPr>
          <w:p w:rsidR="00CC1F83" w:rsidRPr="00376B2A" w:rsidRDefault="00CC1F83" w:rsidP="0001330F">
            <w:pPr>
              <w:pStyle w:val="NoSpacing"/>
            </w:pPr>
            <w:r>
              <w:lastRenderedPageBreak/>
              <w:t xml:space="preserve">1. </w:t>
            </w:r>
            <w:r w:rsidRPr="00376B2A">
              <w:t>Atlikti darbuotojų WC remontą</w:t>
            </w:r>
            <w:r>
              <w:t>.</w:t>
            </w:r>
          </w:p>
        </w:tc>
        <w:tc>
          <w:tcPr>
            <w:tcW w:w="485" w:type="pct"/>
            <w:gridSpan w:val="2"/>
            <w:shd w:val="clear" w:color="auto" w:fill="auto"/>
          </w:tcPr>
          <w:p w:rsidR="00CC1F83" w:rsidRPr="00376B2A" w:rsidRDefault="00CC1F83" w:rsidP="0001330F">
            <w:pPr>
              <w:pStyle w:val="NoSpacing"/>
              <w:jc w:val="both"/>
            </w:pPr>
            <w:r w:rsidRPr="00376B2A">
              <w:t xml:space="preserve">Direktorės </w:t>
            </w:r>
          </w:p>
          <w:p w:rsidR="00CC1F83" w:rsidRPr="00376B2A" w:rsidRDefault="00CC1F83" w:rsidP="0001330F">
            <w:pPr>
              <w:pStyle w:val="NoSpacing"/>
              <w:jc w:val="both"/>
            </w:pPr>
            <w:r w:rsidRPr="00376B2A">
              <w:t>Pavaduotoja ūkiui</w:t>
            </w:r>
          </w:p>
        </w:tc>
        <w:tc>
          <w:tcPr>
            <w:tcW w:w="663" w:type="pct"/>
            <w:gridSpan w:val="3"/>
            <w:shd w:val="clear" w:color="auto" w:fill="auto"/>
          </w:tcPr>
          <w:p w:rsidR="00CC1F83" w:rsidRPr="00376B2A" w:rsidRDefault="00CC1F83" w:rsidP="0001330F">
            <w:pPr>
              <w:pStyle w:val="NoSpacing"/>
              <w:jc w:val="both"/>
            </w:pPr>
            <w:r w:rsidRPr="00376B2A">
              <w:t>Atlikta 1 WC renovacija</w:t>
            </w:r>
          </w:p>
          <w:p w:rsidR="00CC1F83" w:rsidRPr="00376B2A" w:rsidRDefault="00CC1F83" w:rsidP="0001330F">
            <w:pPr>
              <w:pStyle w:val="NoSpacing"/>
              <w:jc w:val="both"/>
            </w:pPr>
            <w:r w:rsidRPr="00376B2A">
              <w:t>Laikas: 2020 m.</w:t>
            </w:r>
          </w:p>
        </w:tc>
        <w:tc>
          <w:tcPr>
            <w:tcW w:w="487" w:type="pct"/>
            <w:gridSpan w:val="3"/>
            <w:shd w:val="clear" w:color="auto" w:fill="auto"/>
          </w:tcPr>
          <w:p w:rsidR="00CC1F83" w:rsidRDefault="00CC1F83" w:rsidP="009810EB">
            <w:pPr>
              <w:pStyle w:val="NoSpacing"/>
            </w:pPr>
            <w:r>
              <w:t xml:space="preserve">      </w:t>
            </w:r>
            <w:r w:rsidRPr="00376B2A">
              <w:t>3.500</w:t>
            </w:r>
          </w:p>
          <w:p w:rsidR="00CC1F83" w:rsidRPr="00376B2A" w:rsidRDefault="00CC1F83" w:rsidP="0001330F">
            <w:pPr>
              <w:pStyle w:val="NoSpacing"/>
              <w:jc w:val="center"/>
            </w:pPr>
            <w:r w:rsidRPr="00376B2A">
              <w:t>Savivaldybės lėšos</w:t>
            </w:r>
            <w:r>
              <w:t xml:space="preserve"> </w:t>
            </w:r>
          </w:p>
        </w:tc>
        <w:tc>
          <w:tcPr>
            <w:tcW w:w="533" w:type="pct"/>
            <w:gridSpan w:val="3"/>
            <w:shd w:val="clear" w:color="auto" w:fill="auto"/>
          </w:tcPr>
          <w:p w:rsidR="00CC1F83" w:rsidRPr="00376B2A" w:rsidRDefault="00CC1F83" w:rsidP="004F6DB9">
            <w:pPr>
              <w:pStyle w:val="NoSpacing"/>
              <w:jc w:val="both"/>
            </w:pPr>
            <w:r>
              <w:t xml:space="preserve">Atnaujintų darbo bei ugdymo </w:t>
            </w:r>
            <w:r w:rsidRPr="00C90DB3">
              <w:t>aplinkų dalis nuo bendro pastato ploto (procentais)</w:t>
            </w:r>
          </w:p>
        </w:tc>
        <w:tc>
          <w:tcPr>
            <w:tcW w:w="314" w:type="pct"/>
            <w:gridSpan w:val="2"/>
            <w:shd w:val="clear" w:color="auto" w:fill="auto"/>
          </w:tcPr>
          <w:p w:rsidR="00CC1F83" w:rsidRPr="00CA7E59" w:rsidRDefault="00FA7DE1" w:rsidP="0001330F">
            <w:pPr>
              <w:pStyle w:val="NoSpacing"/>
              <w:jc w:val="center"/>
            </w:pPr>
            <w:r>
              <w:t>15</w:t>
            </w:r>
          </w:p>
        </w:tc>
        <w:tc>
          <w:tcPr>
            <w:tcW w:w="310" w:type="pct"/>
            <w:gridSpan w:val="2"/>
            <w:shd w:val="clear" w:color="auto" w:fill="auto"/>
          </w:tcPr>
          <w:p w:rsidR="00CC1F83" w:rsidRPr="00CA7E59" w:rsidRDefault="00FA7DE1" w:rsidP="0001330F">
            <w:pPr>
              <w:pStyle w:val="NoSpacing"/>
              <w:jc w:val="center"/>
            </w:pPr>
            <w:r>
              <w:t>20</w:t>
            </w:r>
          </w:p>
          <w:p w:rsidR="00CC1F83" w:rsidRPr="00CA7E59" w:rsidRDefault="00CC1F83" w:rsidP="009F79B4">
            <w:pPr>
              <w:pStyle w:val="NoSpacing"/>
            </w:pPr>
          </w:p>
        </w:tc>
        <w:tc>
          <w:tcPr>
            <w:tcW w:w="327" w:type="pct"/>
            <w:shd w:val="clear" w:color="auto" w:fill="auto"/>
          </w:tcPr>
          <w:p w:rsidR="00CC1F83" w:rsidRPr="00CA7E59" w:rsidRDefault="00FA7DE1" w:rsidP="0001330F">
            <w:pPr>
              <w:pStyle w:val="NoSpacing"/>
              <w:jc w:val="center"/>
            </w:pPr>
            <w:r>
              <w:t>20</w:t>
            </w:r>
          </w:p>
          <w:p w:rsidR="00CC1F83" w:rsidRPr="00CA7E59" w:rsidRDefault="00CC1F83" w:rsidP="0001330F">
            <w:pPr>
              <w:pStyle w:val="NoSpacing"/>
              <w:jc w:val="center"/>
            </w:pPr>
          </w:p>
          <w:p w:rsidR="00CC1F83" w:rsidRPr="00CA7E59" w:rsidRDefault="00CC1F83" w:rsidP="0001330F">
            <w:pPr>
              <w:pStyle w:val="NoSpacing"/>
              <w:jc w:val="center"/>
            </w:pPr>
          </w:p>
        </w:tc>
      </w:tr>
      <w:tr w:rsidR="00CC1F83" w:rsidRPr="00376B2A" w:rsidTr="00CC1F83">
        <w:trPr>
          <w:gridAfter w:val="1"/>
          <w:wAfter w:w="308" w:type="pct"/>
          <w:trHeight w:val="671"/>
        </w:trPr>
        <w:tc>
          <w:tcPr>
            <w:tcW w:w="738" w:type="pct"/>
            <w:vMerge/>
            <w:tcBorders>
              <w:bottom w:val="nil"/>
            </w:tcBorders>
            <w:shd w:val="clear" w:color="auto" w:fill="auto"/>
          </w:tcPr>
          <w:p w:rsidR="00CC1F83" w:rsidRPr="00376B2A" w:rsidRDefault="00CC1F83" w:rsidP="0007683E">
            <w:pPr>
              <w:pStyle w:val="NoSpacing"/>
              <w:jc w:val="both"/>
            </w:pPr>
          </w:p>
        </w:tc>
        <w:tc>
          <w:tcPr>
            <w:tcW w:w="837" w:type="pct"/>
            <w:gridSpan w:val="3"/>
            <w:shd w:val="clear" w:color="auto" w:fill="auto"/>
          </w:tcPr>
          <w:p w:rsidR="00CC1F83" w:rsidRPr="00376B2A" w:rsidRDefault="00CC1F83" w:rsidP="002E58FE">
            <w:pPr>
              <w:pStyle w:val="NoSpacing"/>
              <w:jc w:val="both"/>
            </w:pPr>
            <w:r>
              <w:t>2</w:t>
            </w:r>
            <w:r w:rsidRPr="00376B2A">
              <w:t>. Atlikti Aktų salės remontą.</w:t>
            </w:r>
          </w:p>
        </w:tc>
        <w:tc>
          <w:tcPr>
            <w:tcW w:w="485" w:type="pct"/>
            <w:gridSpan w:val="2"/>
            <w:shd w:val="clear" w:color="auto" w:fill="auto"/>
          </w:tcPr>
          <w:p w:rsidR="00CC1F83" w:rsidRPr="00376B2A" w:rsidRDefault="00CC1F83" w:rsidP="0001330F">
            <w:pPr>
              <w:pStyle w:val="NoSpacing"/>
              <w:jc w:val="both"/>
            </w:pPr>
            <w:r w:rsidRPr="00376B2A">
              <w:t xml:space="preserve">Direktorės </w:t>
            </w:r>
          </w:p>
          <w:p w:rsidR="00CC1F83" w:rsidRPr="00376B2A" w:rsidRDefault="00CC1F83" w:rsidP="0001330F">
            <w:pPr>
              <w:pStyle w:val="NoSpacing"/>
              <w:jc w:val="both"/>
            </w:pPr>
            <w:r w:rsidRPr="00376B2A">
              <w:t>Pavaduotoja ūkiui</w:t>
            </w:r>
          </w:p>
        </w:tc>
        <w:tc>
          <w:tcPr>
            <w:tcW w:w="663" w:type="pct"/>
            <w:gridSpan w:val="3"/>
            <w:shd w:val="clear" w:color="auto" w:fill="auto"/>
          </w:tcPr>
          <w:p w:rsidR="00CC1F83" w:rsidRPr="00376B2A" w:rsidRDefault="00CC1F83" w:rsidP="0001330F">
            <w:pPr>
              <w:pStyle w:val="NoSpacing"/>
              <w:jc w:val="both"/>
            </w:pPr>
            <w:r w:rsidRPr="00376B2A">
              <w:t>Atliktas 1 salės remontas.</w:t>
            </w:r>
          </w:p>
          <w:p w:rsidR="00CC1F83" w:rsidRPr="00376B2A" w:rsidRDefault="00CC1F83" w:rsidP="0001330F">
            <w:pPr>
              <w:pStyle w:val="NoSpacing"/>
              <w:jc w:val="both"/>
            </w:pPr>
            <w:r w:rsidRPr="00376B2A">
              <w:t>2020 m</w:t>
            </w:r>
            <w:r>
              <w:t>.</w:t>
            </w:r>
          </w:p>
        </w:tc>
        <w:tc>
          <w:tcPr>
            <w:tcW w:w="487" w:type="pct"/>
            <w:gridSpan w:val="3"/>
            <w:shd w:val="clear" w:color="auto" w:fill="auto"/>
          </w:tcPr>
          <w:p w:rsidR="00CC1F83" w:rsidRDefault="00CC1F83" w:rsidP="009E4AAF">
            <w:pPr>
              <w:pStyle w:val="NoSpacing"/>
            </w:pPr>
            <w:r>
              <w:t xml:space="preserve">     </w:t>
            </w:r>
            <w:r w:rsidRPr="00376B2A">
              <w:t>15.000</w:t>
            </w:r>
          </w:p>
          <w:p w:rsidR="00CC1F83" w:rsidRPr="00376B2A" w:rsidRDefault="00CC1F83" w:rsidP="0001330F">
            <w:pPr>
              <w:pStyle w:val="NoSpacing"/>
              <w:jc w:val="center"/>
            </w:pPr>
            <w:r w:rsidRPr="00376B2A">
              <w:t>Savivaldybės lėšos</w:t>
            </w:r>
          </w:p>
        </w:tc>
        <w:tc>
          <w:tcPr>
            <w:tcW w:w="533" w:type="pct"/>
            <w:gridSpan w:val="3"/>
            <w:shd w:val="clear" w:color="auto" w:fill="auto"/>
          </w:tcPr>
          <w:p w:rsidR="00CC1F83" w:rsidRPr="00376B2A" w:rsidRDefault="00CC1F83" w:rsidP="004F6DB9">
            <w:pPr>
              <w:pStyle w:val="NoSpacing"/>
              <w:jc w:val="both"/>
            </w:pPr>
          </w:p>
        </w:tc>
        <w:tc>
          <w:tcPr>
            <w:tcW w:w="314" w:type="pct"/>
            <w:gridSpan w:val="2"/>
            <w:shd w:val="clear" w:color="auto" w:fill="auto"/>
          </w:tcPr>
          <w:p w:rsidR="00CC1F83" w:rsidRPr="00CA7E59" w:rsidRDefault="00CC1F83" w:rsidP="008F562B">
            <w:pPr>
              <w:pStyle w:val="NoSpacing"/>
              <w:jc w:val="center"/>
            </w:pPr>
          </w:p>
        </w:tc>
        <w:tc>
          <w:tcPr>
            <w:tcW w:w="310" w:type="pct"/>
            <w:gridSpan w:val="2"/>
            <w:shd w:val="clear" w:color="auto" w:fill="auto"/>
          </w:tcPr>
          <w:p w:rsidR="00CC1F83" w:rsidRPr="00CA7E59" w:rsidRDefault="00CC1F83" w:rsidP="008F562B">
            <w:pPr>
              <w:pStyle w:val="NoSpacing"/>
              <w:jc w:val="center"/>
            </w:pPr>
          </w:p>
        </w:tc>
        <w:tc>
          <w:tcPr>
            <w:tcW w:w="327" w:type="pct"/>
            <w:shd w:val="clear" w:color="auto" w:fill="auto"/>
          </w:tcPr>
          <w:p w:rsidR="00CC1F83" w:rsidRPr="00CA7E59" w:rsidRDefault="00CC1F83" w:rsidP="008F562B">
            <w:pPr>
              <w:pStyle w:val="NoSpacing"/>
              <w:jc w:val="center"/>
            </w:pPr>
          </w:p>
        </w:tc>
      </w:tr>
      <w:tr w:rsidR="00CC1F83" w:rsidRPr="00376B2A" w:rsidTr="00CC1F83">
        <w:trPr>
          <w:gridAfter w:val="1"/>
          <w:wAfter w:w="308" w:type="pct"/>
          <w:trHeight w:val="843"/>
        </w:trPr>
        <w:tc>
          <w:tcPr>
            <w:tcW w:w="738" w:type="pct"/>
            <w:vMerge/>
            <w:tcBorders>
              <w:bottom w:val="nil"/>
            </w:tcBorders>
            <w:shd w:val="clear" w:color="auto" w:fill="auto"/>
          </w:tcPr>
          <w:p w:rsidR="00CC1F83" w:rsidRPr="00376B2A" w:rsidRDefault="00CC1F83" w:rsidP="0007683E">
            <w:pPr>
              <w:pStyle w:val="NoSpacing"/>
              <w:jc w:val="both"/>
            </w:pPr>
          </w:p>
        </w:tc>
        <w:tc>
          <w:tcPr>
            <w:tcW w:w="837" w:type="pct"/>
            <w:gridSpan w:val="3"/>
            <w:shd w:val="clear" w:color="auto" w:fill="auto"/>
          </w:tcPr>
          <w:p w:rsidR="00CC1F83" w:rsidRDefault="00CC1F83" w:rsidP="002E58FE">
            <w:pPr>
              <w:pStyle w:val="NoSpacing"/>
              <w:jc w:val="both"/>
            </w:pPr>
            <w:r>
              <w:t>3</w:t>
            </w:r>
            <w:r w:rsidRPr="00376B2A">
              <w:t>. Atnaujinti lauko apšvietimą.</w:t>
            </w:r>
          </w:p>
        </w:tc>
        <w:tc>
          <w:tcPr>
            <w:tcW w:w="485" w:type="pct"/>
            <w:gridSpan w:val="2"/>
            <w:shd w:val="clear" w:color="auto" w:fill="auto"/>
          </w:tcPr>
          <w:p w:rsidR="00CC1F83" w:rsidRPr="00376B2A" w:rsidRDefault="00CC1F83" w:rsidP="0001330F">
            <w:pPr>
              <w:pStyle w:val="NoSpacing"/>
              <w:jc w:val="both"/>
            </w:pPr>
            <w:r w:rsidRPr="00376B2A">
              <w:t xml:space="preserve">Direktorės </w:t>
            </w:r>
          </w:p>
          <w:p w:rsidR="00CC1F83" w:rsidRPr="00376B2A" w:rsidRDefault="00CC1F83" w:rsidP="0001330F">
            <w:pPr>
              <w:pStyle w:val="NoSpacing"/>
              <w:jc w:val="both"/>
            </w:pPr>
            <w:r w:rsidRPr="00376B2A">
              <w:t>Pavaduotoja ūkiui</w:t>
            </w:r>
          </w:p>
          <w:p w:rsidR="00CC1F83" w:rsidRPr="00376B2A" w:rsidRDefault="00CC1F83" w:rsidP="0001330F">
            <w:pPr>
              <w:pStyle w:val="NoSpacing"/>
              <w:jc w:val="both"/>
            </w:pPr>
          </w:p>
        </w:tc>
        <w:tc>
          <w:tcPr>
            <w:tcW w:w="663" w:type="pct"/>
            <w:gridSpan w:val="3"/>
            <w:shd w:val="clear" w:color="auto" w:fill="auto"/>
          </w:tcPr>
          <w:p w:rsidR="00CC1F83" w:rsidRPr="00376B2A" w:rsidRDefault="00CC1F83" w:rsidP="0001330F">
            <w:pPr>
              <w:pStyle w:val="NoSpacing"/>
              <w:jc w:val="both"/>
            </w:pPr>
            <w:r w:rsidRPr="00376B2A">
              <w:t>Įrengti 4 papildomus lauko šviestuvus.</w:t>
            </w:r>
          </w:p>
          <w:p w:rsidR="00CC1F83" w:rsidRPr="00376B2A" w:rsidRDefault="00CC1F83" w:rsidP="0001330F">
            <w:pPr>
              <w:pStyle w:val="NoSpacing"/>
              <w:jc w:val="both"/>
            </w:pPr>
            <w:r w:rsidRPr="00376B2A">
              <w:t>Laikas: 2021m.</w:t>
            </w:r>
          </w:p>
        </w:tc>
        <w:tc>
          <w:tcPr>
            <w:tcW w:w="487" w:type="pct"/>
            <w:gridSpan w:val="3"/>
            <w:shd w:val="clear" w:color="auto" w:fill="auto"/>
          </w:tcPr>
          <w:p w:rsidR="00CC1F83" w:rsidRDefault="00CC1F83" w:rsidP="009810EB">
            <w:pPr>
              <w:pStyle w:val="NoSpacing"/>
            </w:pPr>
            <w:r>
              <w:t xml:space="preserve">      </w:t>
            </w:r>
            <w:r w:rsidRPr="00376B2A">
              <w:t>3.000</w:t>
            </w:r>
          </w:p>
          <w:p w:rsidR="00CC1F83" w:rsidRDefault="00CC1F83" w:rsidP="0001330F">
            <w:pPr>
              <w:pStyle w:val="NoSpacing"/>
              <w:jc w:val="center"/>
            </w:pPr>
            <w:r w:rsidRPr="00376B2A">
              <w:t>Savivaldybės lėšos</w:t>
            </w:r>
          </w:p>
        </w:tc>
        <w:tc>
          <w:tcPr>
            <w:tcW w:w="533" w:type="pct"/>
            <w:gridSpan w:val="3"/>
            <w:shd w:val="clear" w:color="auto" w:fill="auto"/>
          </w:tcPr>
          <w:p w:rsidR="00CC1F83" w:rsidRPr="00376B2A" w:rsidRDefault="00CC1F83" w:rsidP="004F6DB9">
            <w:pPr>
              <w:pStyle w:val="NoSpacing"/>
              <w:jc w:val="both"/>
            </w:pPr>
          </w:p>
        </w:tc>
        <w:tc>
          <w:tcPr>
            <w:tcW w:w="314" w:type="pct"/>
            <w:gridSpan w:val="2"/>
            <w:shd w:val="clear" w:color="auto" w:fill="auto"/>
          </w:tcPr>
          <w:p w:rsidR="00CC1F83" w:rsidRPr="00CA7E59" w:rsidRDefault="00CC1F83" w:rsidP="0001330F">
            <w:pPr>
              <w:pStyle w:val="NoSpacing"/>
              <w:jc w:val="center"/>
            </w:pPr>
          </w:p>
        </w:tc>
        <w:tc>
          <w:tcPr>
            <w:tcW w:w="310" w:type="pct"/>
            <w:gridSpan w:val="2"/>
            <w:shd w:val="clear" w:color="auto" w:fill="auto"/>
          </w:tcPr>
          <w:p w:rsidR="00CC1F83" w:rsidRPr="00CA7E59" w:rsidRDefault="00CC1F83" w:rsidP="0001330F">
            <w:pPr>
              <w:pStyle w:val="NoSpacing"/>
              <w:jc w:val="center"/>
            </w:pPr>
          </w:p>
        </w:tc>
        <w:tc>
          <w:tcPr>
            <w:tcW w:w="327" w:type="pct"/>
            <w:shd w:val="clear" w:color="auto" w:fill="auto"/>
          </w:tcPr>
          <w:p w:rsidR="00CC1F83" w:rsidRPr="00CA7E59" w:rsidRDefault="00CC1F83" w:rsidP="0001330F">
            <w:pPr>
              <w:pStyle w:val="NoSpacing"/>
              <w:jc w:val="center"/>
            </w:pPr>
          </w:p>
        </w:tc>
      </w:tr>
      <w:tr w:rsidR="00CC1F83" w:rsidRPr="00376B2A" w:rsidTr="00CC1F83">
        <w:trPr>
          <w:gridAfter w:val="1"/>
          <w:wAfter w:w="308" w:type="pct"/>
          <w:trHeight w:val="1023"/>
        </w:trPr>
        <w:tc>
          <w:tcPr>
            <w:tcW w:w="738" w:type="pct"/>
            <w:vMerge/>
            <w:tcBorders>
              <w:bottom w:val="nil"/>
            </w:tcBorders>
            <w:shd w:val="clear" w:color="auto" w:fill="auto"/>
          </w:tcPr>
          <w:p w:rsidR="00CC1F83" w:rsidRPr="00376B2A" w:rsidRDefault="00CC1F83" w:rsidP="0007683E">
            <w:pPr>
              <w:pStyle w:val="NoSpacing"/>
              <w:jc w:val="both"/>
            </w:pPr>
          </w:p>
        </w:tc>
        <w:tc>
          <w:tcPr>
            <w:tcW w:w="837" w:type="pct"/>
            <w:gridSpan w:val="3"/>
            <w:shd w:val="clear" w:color="auto" w:fill="auto"/>
          </w:tcPr>
          <w:p w:rsidR="00CC1F83" w:rsidRPr="00376B2A" w:rsidRDefault="00CC1F83" w:rsidP="006E33F1">
            <w:pPr>
              <w:pStyle w:val="NoSpacing"/>
              <w:jc w:val="both"/>
            </w:pPr>
            <w:r>
              <w:t>4</w:t>
            </w:r>
            <w:r w:rsidRPr="00376B2A">
              <w:t>. Pa</w:t>
            </w:r>
            <w:r>
              <w:t>keisti lauko takelių trinkeles.</w:t>
            </w:r>
          </w:p>
        </w:tc>
        <w:tc>
          <w:tcPr>
            <w:tcW w:w="485" w:type="pct"/>
            <w:gridSpan w:val="2"/>
            <w:shd w:val="clear" w:color="auto" w:fill="auto"/>
          </w:tcPr>
          <w:p w:rsidR="00CC1F83" w:rsidRPr="00376B2A" w:rsidRDefault="00CC1F83" w:rsidP="0001330F">
            <w:pPr>
              <w:pStyle w:val="NoSpacing"/>
              <w:jc w:val="both"/>
            </w:pPr>
            <w:r w:rsidRPr="00376B2A">
              <w:t xml:space="preserve">Direktorės </w:t>
            </w:r>
          </w:p>
          <w:p w:rsidR="00CC1F83" w:rsidRPr="00376B2A" w:rsidRDefault="00CC1F83" w:rsidP="0001330F">
            <w:pPr>
              <w:pStyle w:val="NoSpacing"/>
              <w:jc w:val="both"/>
            </w:pPr>
            <w:r w:rsidRPr="00376B2A">
              <w:t>Pavaduotoja ūkiui</w:t>
            </w:r>
          </w:p>
          <w:p w:rsidR="00CC1F83" w:rsidRPr="00376B2A" w:rsidRDefault="00CC1F83" w:rsidP="0001330F">
            <w:pPr>
              <w:pStyle w:val="NoSpacing"/>
              <w:jc w:val="both"/>
            </w:pPr>
          </w:p>
        </w:tc>
        <w:tc>
          <w:tcPr>
            <w:tcW w:w="663" w:type="pct"/>
            <w:gridSpan w:val="3"/>
            <w:shd w:val="clear" w:color="auto" w:fill="auto"/>
          </w:tcPr>
          <w:p w:rsidR="00CC1F83" w:rsidRPr="00376B2A" w:rsidRDefault="00CC1F83" w:rsidP="0001330F">
            <w:pPr>
              <w:pStyle w:val="NoSpacing"/>
              <w:jc w:val="both"/>
            </w:pPr>
            <w:r w:rsidRPr="00376B2A">
              <w:t>Pakeisti 100% darželio takų  trinkeles</w:t>
            </w:r>
          </w:p>
          <w:p w:rsidR="00CC1F83" w:rsidRPr="00376B2A" w:rsidRDefault="00CC1F83" w:rsidP="0001330F">
            <w:pPr>
              <w:pStyle w:val="NoSpacing"/>
              <w:jc w:val="both"/>
            </w:pPr>
            <w:r w:rsidRPr="00376B2A">
              <w:t>Laikas: 2021m.</w:t>
            </w:r>
          </w:p>
        </w:tc>
        <w:tc>
          <w:tcPr>
            <w:tcW w:w="487" w:type="pct"/>
            <w:gridSpan w:val="3"/>
            <w:shd w:val="clear" w:color="auto" w:fill="auto"/>
          </w:tcPr>
          <w:p w:rsidR="00CC1F83" w:rsidRDefault="00CC1F83" w:rsidP="0001330F">
            <w:pPr>
              <w:pStyle w:val="NoSpacing"/>
              <w:jc w:val="center"/>
            </w:pPr>
          </w:p>
          <w:p w:rsidR="00CC1F83" w:rsidRDefault="00CC1F83" w:rsidP="0001330F">
            <w:pPr>
              <w:pStyle w:val="NoSpacing"/>
              <w:jc w:val="center"/>
            </w:pPr>
            <w:r w:rsidRPr="00376B2A">
              <w:t>27.000</w:t>
            </w:r>
          </w:p>
          <w:p w:rsidR="00CC1F83" w:rsidRPr="00376B2A" w:rsidRDefault="00CC1F83" w:rsidP="0001330F">
            <w:pPr>
              <w:pStyle w:val="NoSpacing"/>
              <w:jc w:val="center"/>
            </w:pPr>
            <w:r w:rsidRPr="00376B2A">
              <w:t>Savivaldybės lėšos</w:t>
            </w:r>
          </w:p>
        </w:tc>
        <w:tc>
          <w:tcPr>
            <w:tcW w:w="533" w:type="pct"/>
            <w:gridSpan w:val="3"/>
            <w:shd w:val="clear" w:color="auto" w:fill="auto"/>
          </w:tcPr>
          <w:p w:rsidR="00CC1F83" w:rsidRPr="00376B2A" w:rsidRDefault="00CC1F83" w:rsidP="004F6DB9">
            <w:pPr>
              <w:pStyle w:val="NoSpacing"/>
              <w:jc w:val="both"/>
            </w:pPr>
          </w:p>
        </w:tc>
        <w:tc>
          <w:tcPr>
            <w:tcW w:w="314" w:type="pct"/>
            <w:gridSpan w:val="2"/>
            <w:shd w:val="clear" w:color="auto" w:fill="auto"/>
          </w:tcPr>
          <w:p w:rsidR="00CC1F83" w:rsidRPr="00CA7E59" w:rsidRDefault="00CC1F83" w:rsidP="0001330F">
            <w:pPr>
              <w:pStyle w:val="NoSpacing"/>
              <w:jc w:val="center"/>
            </w:pPr>
          </w:p>
        </w:tc>
        <w:tc>
          <w:tcPr>
            <w:tcW w:w="310" w:type="pct"/>
            <w:gridSpan w:val="2"/>
            <w:shd w:val="clear" w:color="auto" w:fill="auto"/>
          </w:tcPr>
          <w:p w:rsidR="00CC1F83" w:rsidRPr="00CA7E59" w:rsidRDefault="00CC1F83" w:rsidP="0001330F">
            <w:pPr>
              <w:pStyle w:val="NoSpacing"/>
              <w:jc w:val="center"/>
            </w:pPr>
          </w:p>
        </w:tc>
        <w:tc>
          <w:tcPr>
            <w:tcW w:w="327" w:type="pct"/>
            <w:shd w:val="clear" w:color="auto" w:fill="auto"/>
          </w:tcPr>
          <w:p w:rsidR="00CC1F83" w:rsidRPr="00CA7E59" w:rsidRDefault="00CC1F83" w:rsidP="0001330F">
            <w:pPr>
              <w:pStyle w:val="NoSpacing"/>
              <w:jc w:val="center"/>
            </w:pPr>
          </w:p>
        </w:tc>
      </w:tr>
      <w:tr w:rsidR="00CC1F83" w:rsidRPr="00376B2A" w:rsidTr="00CC1F83">
        <w:trPr>
          <w:gridAfter w:val="1"/>
          <w:wAfter w:w="308" w:type="pct"/>
          <w:trHeight w:val="1023"/>
        </w:trPr>
        <w:tc>
          <w:tcPr>
            <w:tcW w:w="738" w:type="pct"/>
            <w:vMerge/>
            <w:tcBorders>
              <w:bottom w:val="nil"/>
            </w:tcBorders>
            <w:shd w:val="clear" w:color="auto" w:fill="auto"/>
          </w:tcPr>
          <w:p w:rsidR="00CC1F83" w:rsidRPr="00376B2A" w:rsidRDefault="00CC1F83" w:rsidP="0007683E">
            <w:pPr>
              <w:pStyle w:val="NoSpacing"/>
              <w:jc w:val="both"/>
            </w:pPr>
          </w:p>
        </w:tc>
        <w:tc>
          <w:tcPr>
            <w:tcW w:w="837" w:type="pct"/>
            <w:gridSpan w:val="3"/>
            <w:shd w:val="clear" w:color="auto" w:fill="auto"/>
          </w:tcPr>
          <w:p w:rsidR="00CC1F83" w:rsidRDefault="00CC1F83" w:rsidP="006E33F1">
            <w:pPr>
              <w:pStyle w:val="NoSpacing"/>
              <w:jc w:val="both"/>
            </w:pPr>
            <w:r>
              <w:t>5. Lopšelio g</w:t>
            </w:r>
            <w:r w:rsidRPr="00376B2A">
              <w:t>rupių aplinkos atnaujinimas, papildant naujomis priemonėmis.</w:t>
            </w:r>
          </w:p>
        </w:tc>
        <w:tc>
          <w:tcPr>
            <w:tcW w:w="485" w:type="pct"/>
            <w:gridSpan w:val="2"/>
            <w:shd w:val="clear" w:color="auto" w:fill="auto"/>
          </w:tcPr>
          <w:p w:rsidR="00CC1F83" w:rsidRPr="00376B2A" w:rsidRDefault="00CC1F83" w:rsidP="0001330F">
            <w:pPr>
              <w:pStyle w:val="NoSpacing"/>
              <w:jc w:val="both"/>
            </w:pPr>
            <w:r>
              <w:t>Direktorės pavaduotoja ugdymui</w:t>
            </w:r>
          </w:p>
        </w:tc>
        <w:tc>
          <w:tcPr>
            <w:tcW w:w="663" w:type="pct"/>
            <w:gridSpan w:val="3"/>
            <w:shd w:val="clear" w:color="auto" w:fill="auto"/>
          </w:tcPr>
          <w:p w:rsidR="00CC1F83" w:rsidRPr="00376B2A" w:rsidRDefault="00CC1F83" w:rsidP="0001330F">
            <w:pPr>
              <w:pStyle w:val="NoSpacing"/>
              <w:jc w:val="both"/>
            </w:pPr>
            <w:r>
              <w:t>Papildyta grupė naujomis priemonėmis</w:t>
            </w:r>
          </w:p>
        </w:tc>
        <w:tc>
          <w:tcPr>
            <w:tcW w:w="487" w:type="pct"/>
            <w:gridSpan w:val="3"/>
            <w:shd w:val="clear" w:color="auto" w:fill="auto"/>
          </w:tcPr>
          <w:p w:rsidR="00CC1F83" w:rsidRDefault="00CC1F83" w:rsidP="00516957">
            <w:pPr>
              <w:pStyle w:val="NoSpacing"/>
            </w:pPr>
            <w:r>
              <w:t xml:space="preserve">      </w:t>
            </w:r>
            <w:r w:rsidRPr="00376B2A">
              <w:t>3.000</w:t>
            </w:r>
          </w:p>
          <w:p w:rsidR="00CC1F83" w:rsidRDefault="00CC1F83" w:rsidP="00516957">
            <w:pPr>
              <w:pStyle w:val="NoSpacing"/>
              <w:jc w:val="center"/>
            </w:pPr>
            <w:r w:rsidRPr="00376B2A">
              <w:t>Savivaldybės lėšos</w:t>
            </w:r>
          </w:p>
        </w:tc>
        <w:tc>
          <w:tcPr>
            <w:tcW w:w="533" w:type="pct"/>
            <w:gridSpan w:val="3"/>
            <w:shd w:val="clear" w:color="auto" w:fill="auto"/>
          </w:tcPr>
          <w:p w:rsidR="00CC1F83" w:rsidRPr="00376B2A" w:rsidRDefault="00CC1F83" w:rsidP="004F6DB9">
            <w:pPr>
              <w:pStyle w:val="NoSpacing"/>
              <w:jc w:val="both"/>
            </w:pPr>
          </w:p>
        </w:tc>
        <w:tc>
          <w:tcPr>
            <w:tcW w:w="314" w:type="pct"/>
            <w:gridSpan w:val="2"/>
            <w:shd w:val="clear" w:color="auto" w:fill="auto"/>
          </w:tcPr>
          <w:p w:rsidR="00CC1F83" w:rsidRPr="00CA7E59" w:rsidRDefault="00CC1F83" w:rsidP="0001330F">
            <w:pPr>
              <w:pStyle w:val="NoSpacing"/>
              <w:jc w:val="center"/>
            </w:pPr>
          </w:p>
        </w:tc>
        <w:tc>
          <w:tcPr>
            <w:tcW w:w="310" w:type="pct"/>
            <w:gridSpan w:val="2"/>
            <w:shd w:val="clear" w:color="auto" w:fill="auto"/>
          </w:tcPr>
          <w:p w:rsidR="00CC1F83" w:rsidRPr="00CA7E59" w:rsidRDefault="00CC1F83" w:rsidP="0001330F">
            <w:pPr>
              <w:pStyle w:val="NoSpacing"/>
              <w:jc w:val="center"/>
            </w:pPr>
          </w:p>
        </w:tc>
        <w:tc>
          <w:tcPr>
            <w:tcW w:w="327" w:type="pct"/>
            <w:shd w:val="clear" w:color="auto" w:fill="auto"/>
          </w:tcPr>
          <w:p w:rsidR="00CC1F83" w:rsidRPr="00CA7E59" w:rsidRDefault="00CC1F83" w:rsidP="0001330F">
            <w:pPr>
              <w:pStyle w:val="NoSpacing"/>
              <w:jc w:val="center"/>
            </w:pPr>
          </w:p>
        </w:tc>
      </w:tr>
      <w:tr w:rsidR="00CC1F83" w:rsidRPr="00376B2A" w:rsidTr="00CC1F83">
        <w:trPr>
          <w:gridAfter w:val="1"/>
          <w:wAfter w:w="308" w:type="pct"/>
          <w:trHeight w:val="315"/>
        </w:trPr>
        <w:tc>
          <w:tcPr>
            <w:tcW w:w="738" w:type="pct"/>
            <w:tcBorders>
              <w:top w:val="nil"/>
              <w:bottom w:val="nil"/>
            </w:tcBorders>
            <w:shd w:val="clear" w:color="auto" w:fill="auto"/>
          </w:tcPr>
          <w:p w:rsidR="00CC1F83" w:rsidRPr="00376B2A" w:rsidRDefault="00CC1F83" w:rsidP="00867098">
            <w:pPr>
              <w:pStyle w:val="NoSpacing"/>
              <w:jc w:val="both"/>
            </w:pPr>
          </w:p>
        </w:tc>
        <w:tc>
          <w:tcPr>
            <w:tcW w:w="837" w:type="pct"/>
            <w:gridSpan w:val="3"/>
            <w:vMerge w:val="restart"/>
            <w:shd w:val="clear" w:color="auto" w:fill="auto"/>
          </w:tcPr>
          <w:p w:rsidR="00CC1F83" w:rsidRPr="00376B2A" w:rsidRDefault="00CC1F83" w:rsidP="00DF6210">
            <w:pPr>
              <w:pStyle w:val="NoSpacing"/>
              <w:jc w:val="both"/>
            </w:pPr>
            <w:r>
              <w:t>6</w:t>
            </w:r>
            <w:r w:rsidRPr="00376B2A">
              <w:t>.</w:t>
            </w:r>
            <w:r>
              <w:t xml:space="preserve"> </w:t>
            </w:r>
            <w:r w:rsidRPr="00376B2A">
              <w:t>Naujos sporto salės įrengimas pagal parengtą projektą.</w:t>
            </w:r>
          </w:p>
        </w:tc>
        <w:tc>
          <w:tcPr>
            <w:tcW w:w="485" w:type="pct"/>
            <w:gridSpan w:val="2"/>
            <w:vMerge w:val="restart"/>
            <w:shd w:val="clear" w:color="auto" w:fill="auto"/>
          </w:tcPr>
          <w:p w:rsidR="00CC1F83" w:rsidRPr="00376B2A" w:rsidRDefault="00CC1F83" w:rsidP="00DF6210">
            <w:pPr>
              <w:pStyle w:val="NoSpacing"/>
              <w:jc w:val="both"/>
            </w:pPr>
            <w:r w:rsidRPr="00376B2A">
              <w:t>Direktorė</w:t>
            </w:r>
          </w:p>
          <w:p w:rsidR="00CC1F83" w:rsidRPr="00376B2A" w:rsidRDefault="00CC1F83" w:rsidP="00DF6210">
            <w:pPr>
              <w:pStyle w:val="NoSpacing"/>
              <w:jc w:val="both"/>
            </w:pPr>
            <w:r w:rsidRPr="00376B2A">
              <w:t>Direktorės pavaduotoja ūkiui</w:t>
            </w:r>
          </w:p>
        </w:tc>
        <w:tc>
          <w:tcPr>
            <w:tcW w:w="663" w:type="pct"/>
            <w:gridSpan w:val="3"/>
            <w:vMerge w:val="restart"/>
            <w:shd w:val="clear" w:color="auto" w:fill="auto"/>
          </w:tcPr>
          <w:p w:rsidR="00CC1F83" w:rsidRDefault="00CC1F83" w:rsidP="00DF6210">
            <w:pPr>
              <w:pStyle w:val="NoSpacing"/>
              <w:jc w:val="both"/>
            </w:pPr>
            <w:r w:rsidRPr="00376B2A">
              <w:t>Įrengta naują sporto salė lauko tambūre.</w:t>
            </w:r>
          </w:p>
          <w:p w:rsidR="00CC1F83" w:rsidRPr="00376B2A" w:rsidRDefault="00CC1F83" w:rsidP="00DF6210">
            <w:pPr>
              <w:pStyle w:val="NoSpacing"/>
              <w:jc w:val="both"/>
            </w:pPr>
            <w:r w:rsidRPr="00376B2A">
              <w:t>Laikas</w:t>
            </w:r>
            <w:r>
              <w:t>:</w:t>
            </w:r>
            <w:r w:rsidRPr="00376B2A">
              <w:t xml:space="preserve"> 2019 m.</w:t>
            </w:r>
          </w:p>
        </w:tc>
        <w:tc>
          <w:tcPr>
            <w:tcW w:w="487" w:type="pct"/>
            <w:gridSpan w:val="3"/>
            <w:vMerge w:val="restart"/>
            <w:shd w:val="clear" w:color="auto" w:fill="auto"/>
          </w:tcPr>
          <w:p w:rsidR="00CC1F83" w:rsidRPr="00376B2A" w:rsidRDefault="00CC1F83" w:rsidP="00DF6210">
            <w:pPr>
              <w:pStyle w:val="NoSpacing"/>
              <w:jc w:val="center"/>
            </w:pPr>
            <w:r w:rsidRPr="00376B2A">
              <w:t>15.000</w:t>
            </w:r>
          </w:p>
          <w:p w:rsidR="00CC1F83" w:rsidRPr="00376B2A" w:rsidRDefault="00CC1F83" w:rsidP="00DF6210">
            <w:pPr>
              <w:pStyle w:val="NoSpacing"/>
              <w:jc w:val="center"/>
            </w:pPr>
            <w:r w:rsidRPr="00376B2A">
              <w:t>Savivaldybės ir 2% lėšos</w:t>
            </w:r>
          </w:p>
        </w:tc>
        <w:tc>
          <w:tcPr>
            <w:tcW w:w="533" w:type="pct"/>
            <w:gridSpan w:val="3"/>
            <w:vMerge w:val="restart"/>
            <w:shd w:val="clear" w:color="auto" w:fill="auto"/>
          </w:tcPr>
          <w:p w:rsidR="00CC1F83" w:rsidRPr="00376B2A" w:rsidRDefault="00CC1F83" w:rsidP="004F6DB9">
            <w:pPr>
              <w:pStyle w:val="NoSpacing"/>
              <w:jc w:val="both"/>
            </w:pPr>
          </w:p>
        </w:tc>
        <w:tc>
          <w:tcPr>
            <w:tcW w:w="314" w:type="pct"/>
            <w:gridSpan w:val="2"/>
            <w:vMerge w:val="restart"/>
            <w:shd w:val="clear" w:color="auto" w:fill="auto"/>
          </w:tcPr>
          <w:p w:rsidR="00CC1F83" w:rsidRPr="00CA7E59" w:rsidRDefault="00CC1F83" w:rsidP="00DF6210">
            <w:pPr>
              <w:pStyle w:val="NoSpacing"/>
              <w:jc w:val="center"/>
            </w:pPr>
          </w:p>
        </w:tc>
        <w:tc>
          <w:tcPr>
            <w:tcW w:w="310" w:type="pct"/>
            <w:gridSpan w:val="2"/>
            <w:vMerge w:val="restart"/>
            <w:shd w:val="clear" w:color="auto" w:fill="auto"/>
          </w:tcPr>
          <w:p w:rsidR="00CC1F83" w:rsidRPr="00CA7E59" w:rsidRDefault="00CC1F83" w:rsidP="00DF6210">
            <w:pPr>
              <w:pStyle w:val="NoSpacing"/>
              <w:jc w:val="center"/>
            </w:pPr>
          </w:p>
          <w:p w:rsidR="00CC1F83" w:rsidRPr="00CA7E59" w:rsidRDefault="00CC1F83" w:rsidP="00DF6210">
            <w:pPr>
              <w:pStyle w:val="NoSpacing"/>
            </w:pPr>
          </w:p>
          <w:p w:rsidR="00CC1F83" w:rsidRPr="00CA7E59" w:rsidRDefault="00CC1F83" w:rsidP="00DF6210">
            <w:pPr>
              <w:pStyle w:val="NoSpacing"/>
              <w:jc w:val="center"/>
            </w:pPr>
          </w:p>
          <w:p w:rsidR="00CC1F83" w:rsidRPr="00CA7E59" w:rsidRDefault="00CC1F83" w:rsidP="00DF6210">
            <w:pPr>
              <w:pStyle w:val="NoSpacing"/>
              <w:jc w:val="center"/>
            </w:pPr>
          </w:p>
          <w:p w:rsidR="00CC1F83" w:rsidRPr="00CA7E59" w:rsidRDefault="00CC1F83" w:rsidP="00DF6210">
            <w:pPr>
              <w:pStyle w:val="NoSpacing"/>
              <w:jc w:val="center"/>
            </w:pPr>
          </w:p>
        </w:tc>
        <w:tc>
          <w:tcPr>
            <w:tcW w:w="327" w:type="pct"/>
            <w:vMerge w:val="restart"/>
            <w:shd w:val="clear" w:color="auto" w:fill="auto"/>
          </w:tcPr>
          <w:p w:rsidR="00CC1F83" w:rsidRPr="00CA7E59" w:rsidRDefault="00CC1F83" w:rsidP="00DF6210">
            <w:pPr>
              <w:pStyle w:val="NoSpacing"/>
              <w:jc w:val="both"/>
            </w:pPr>
          </w:p>
          <w:p w:rsidR="00CC1F83" w:rsidRPr="00CA7E59" w:rsidRDefault="00CC1F83" w:rsidP="00DF6210">
            <w:pPr>
              <w:pStyle w:val="NoSpacing"/>
              <w:jc w:val="both"/>
            </w:pPr>
          </w:p>
          <w:p w:rsidR="00CC1F83" w:rsidRPr="00CA7E59" w:rsidRDefault="00CC1F83" w:rsidP="00DF6210">
            <w:pPr>
              <w:pStyle w:val="NoSpacing"/>
              <w:jc w:val="both"/>
            </w:pPr>
          </w:p>
          <w:p w:rsidR="00CC1F83" w:rsidRPr="00CA7E59" w:rsidRDefault="00CC1F83" w:rsidP="00DF6210">
            <w:pPr>
              <w:pStyle w:val="NoSpacing"/>
              <w:jc w:val="both"/>
            </w:pPr>
          </w:p>
          <w:p w:rsidR="00CC1F83" w:rsidRPr="00CA7E59" w:rsidRDefault="00CC1F83" w:rsidP="00DF6210">
            <w:pPr>
              <w:pStyle w:val="NoSpacing"/>
              <w:jc w:val="center"/>
            </w:pPr>
          </w:p>
        </w:tc>
      </w:tr>
      <w:tr w:rsidR="00CC1F83" w:rsidRPr="00376B2A" w:rsidTr="00CC1F83">
        <w:trPr>
          <w:gridAfter w:val="1"/>
          <w:wAfter w:w="308" w:type="pct"/>
          <w:trHeight w:val="1052"/>
        </w:trPr>
        <w:tc>
          <w:tcPr>
            <w:tcW w:w="738" w:type="pct"/>
            <w:vMerge w:val="restart"/>
            <w:tcBorders>
              <w:top w:val="nil"/>
            </w:tcBorders>
            <w:shd w:val="clear" w:color="auto" w:fill="auto"/>
          </w:tcPr>
          <w:p w:rsidR="00CC1F83" w:rsidRPr="00376B2A" w:rsidRDefault="00CC1F83" w:rsidP="00867098">
            <w:pPr>
              <w:pStyle w:val="NoSpacing"/>
              <w:jc w:val="both"/>
            </w:pPr>
          </w:p>
        </w:tc>
        <w:tc>
          <w:tcPr>
            <w:tcW w:w="837" w:type="pct"/>
            <w:gridSpan w:val="3"/>
            <w:vMerge/>
            <w:shd w:val="clear" w:color="auto" w:fill="auto"/>
          </w:tcPr>
          <w:p w:rsidR="00CC1F83" w:rsidRDefault="00CC1F83" w:rsidP="00DF6210">
            <w:pPr>
              <w:pStyle w:val="NoSpacing"/>
              <w:jc w:val="both"/>
            </w:pPr>
          </w:p>
        </w:tc>
        <w:tc>
          <w:tcPr>
            <w:tcW w:w="485" w:type="pct"/>
            <w:gridSpan w:val="2"/>
            <w:vMerge/>
            <w:shd w:val="clear" w:color="auto" w:fill="auto"/>
          </w:tcPr>
          <w:p w:rsidR="00CC1F83" w:rsidRPr="00376B2A" w:rsidRDefault="00CC1F83" w:rsidP="00DF6210">
            <w:pPr>
              <w:pStyle w:val="NoSpacing"/>
              <w:jc w:val="both"/>
            </w:pPr>
          </w:p>
        </w:tc>
        <w:tc>
          <w:tcPr>
            <w:tcW w:w="663" w:type="pct"/>
            <w:gridSpan w:val="3"/>
            <w:vMerge/>
            <w:shd w:val="clear" w:color="auto" w:fill="auto"/>
          </w:tcPr>
          <w:p w:rsidR="00CC1F83" w:rsidRPr="00376B2A" w:rsidRDefault="00CC1F83" w:rsidP="00DF6210">
            <w:pPr>
              <w:pStyle w:val="NoSpacing"/>
              <w:jc w:val="both"/>
            </w:pPr>
          </w:p>
        </w:tc>
        <w:tc>
          <w:tcPr>
            <w:tcW w:w="487" w:type="pct"/>
            <w:gridSpan w:val="3"/>
            <w:vMerge/>
            <w:shd w:val="clear" w:color="auto" w:fill="auto"/>
          </w:tcPr>
          <w:p w:rsidR="00CC1F83" w:rsidRPr="00376B2A" w:rsidRDefault="00CC1F83" w:rsidP="00DF6210">
            <w:pPr>
              <w:pStyle w:val="NoSpacing"/>
              <w:jc w:val="center"/>
            </w:pPr>
          </w:p>
        </w:tc>
        <w:tc>
          <w:tcPr>
            <w:tcW w:w="533" w:type="pct"/>
            <w:gridSpan w:val="3"/>
            <w:vMerge/>
            <w:shd w:val="clear" w:color="auto" w:fill="auto"/>
          </w:tcPr>
          <w:p w:rsidR="00CC1F83" w:rsidRPr="00376B2A" w:rsidRDefault="00CC1F83" w:rsidP="004F6DB9">
            <w:pPr>
              <w:pStyle w:val="NoSpacing"/>
              <w:jc w:val="both"/>
            </w:pPr>
          </w:p>
        </w:tc>
        <w:tc>
          <w:tcPr>
            <w:tcW w:w="314" w:type="pct"/>
            <w:gridSpan w:val="2"/>
            <w:vMerge/>
            <w:shd w:val="clear" w:color="auto" w:fill="auto"/>
          </w:tcPr>
          <w:p w:rsidR="00CC1F83" w:rsidRPr="00CA7E59" w:rsidRDefault="00CC1F83" w:rsidP="00DF6210">
            <w:pPr>
              <w:pStyle w:val="NoSpacing"/>
              <w:jc w:val="center"/>
            </w:pPr>
          </w:p>
        </w:tc>
        <w:tc>
          <w:tcPr>
            <w:tcW w:w="310" w:type="pct"/>
            <w:gridSpan w:val="2"/>
            <w:vMerge/>
            <w:shd w:val="clear" w:color="auto" w:fill="auto"/>
          </w:tcPr>
          <w:p w:rsidR="00CC1F83" w:rsidRPr="00CA7E59" w:rsidRDefault="00CC1F83" w:rsidP="00DF6210">
            <w:pPr>
              <w:pStyle w:val="NoSpacing"/>
              <w:jc w:val="center"/>
            </w:pPr>
          </w:p>
        </w:tc>
        <w:tc>
          <w:tcPr>
            <w:tcW w:w="327" w:type="pct"/>
            <w:vMerge/>
            <w:shd w:val="clear" w:color="auto" w:fill="auto"/>
          </w:tcPr>
          <w:p w:rsidR="00CC1F83" w:rsidRPr="00CA7E59" w:rsidRDefault="00CC1F83" w:rsidP="00DF6210">
            <w:pPr>
              <w:pStyle w:val="NoSpacing"/>
              <w:jc w:val="both"/>
            </w:pPr>
          </w:p>
        </w:tc>
      </w:tr>
      <w:tr w:rsidR="00CC1F83" w:rsidRPr="00376B2A" w:rsidTr="00CC1F83">
        <w:trPr>
          <w:gridAfter w:val="1"/>
          <w:wAfter w:w="308" w:type="pct"/>
          <w:trHeight w:val="1023"/>
        </w:trPr>
        <w:tc>
          <w:tcPr>
            <w:tcW w:w="738" w:type="pct"/>
            <w:vMerge/>
            <w:tcBorders>
              <w:top w:val="nil"/>
            </w:tcBorders>
            <w:shd w:val="clear" w:color="auto" w:fill="auto"/>
          </w:tcPr>
          <w:p w:rsidR="00CC1F83" w:rsidRPr="00376B2A" w:rsidRDefault="00CC1F83" w:rsidP="00DF6210">
            <w:pPr>
              <w:pStyle w:val="NoSpacing"/>
              <w:jc w:val="both"/>
            </w:pPr>
          </w:p>
        </w:tc>
        <w:tc>
          <w:tcPr>
            <w:tcW w:w="837" w:type="pct"/>
            <w:gridSpan w:val="3"/>
            <w:shd w:val="clear" w:color="auto" w:fill="auto"/>
          </w:tcPr>
          <w:p w:rsidR="00CC1F83" w:rsidRPr="00376B2A" w:rsidRDefault="00CC1F83" w:rsidP="00DF6210">
            <w:pPr>
              <w:pStyle w:val="NoSpacing"/>
              <w:jc w:val="both"/>
            </w:pPr>
            <w:r>
              <w:t xml:space="preserve">7. </w:t>
            </w:r>
            <w:proofErr w:type="spellStart"/>
            <w:r w:rsidRPr="00376B2A">
              <w:t>Kneipo</w:t>
            </w:r>
            <w:proofErr w:type="spellEnd"/>
            <w:r w:rsidRPr="00376B2A">
              <w:t xml:space="preserve"> takų įre</w:t>
            </w:r>
            <w:r>
              <w:t>ngimas.</w:t>
            </w:r>
          </w:p>
        </w:tc>
        <w:tc>
          <w:tcPr>
            <w:tcW w:w="485" w:type="pct"/>
            <w:gridSpan w:val="2"/>
            <w:shd w:val="clear" w:color="auto" w:fill="auto"/>
          </w:tcPr>
          <w:p w:rsidR="00CC1F83" w:rsidRPr="00376B2A" w:rsidRDefault="00CC1F83" w:rsidP="00DF6210">
            <w:pPr>
              <w:pStyle w:val="NoSpacing"/>
              <w:jc w:val="both"/>
            </w:pPr>
            <w:r w:rsidRPr="00376B2A">
              <w:t>Direktorė</w:t>
            </w:r>
          </w:p>
          <w:p w:rsidR="00CC1F83" w:rsidRPr="00376B2A" w:rsidRDefault="00CC1F83" w:rsidP="00DF6210">
            <w:pPr>
              <w:pStyle w:val="NoSpacing"/>
              <w:jc w:val="both"/>
            </w:pPr>
            <w:r w:rsidRPr="00376B2A">
              <w:t>Direktorės pavaduotoja</w:t>
            </w:r>
            <w:r>
              <w:t xml:space="preserve"> </w:t>
            </w:r>
            <w:r w:rsidRPr="00376B2A">
              <w:t>ūkiui</w:t>
            </w:r>
          </w:p>
        </w:tc>
        <w:tc>
          <w:tcPr>
            <w:tcW w:w="663" w:type="pct"/>
            <w:gridSpan w:val="3"/>
            <w:shd w:val="clear" w:color="auto" w:fill="auto"/>
          </w:tcPr>
          <w:p w:rsidR="00CC1F83" w:rsidRDefault="00CC1F83" w:rsidP="00DF6210">
            <w:pPr>
              <w:pStyle w:val="NoSpacing"/>
              <w:jc w:val="both"/>
            </w:pPr>
            <w:r w:rsidRPr="00376B2A">
              <w:t xml:space="preserve">Įrengti trys </w:t>
            </w:r>
            <w:proofErr w:type="spellStart"/>
            <w:r w:rsidRPr="00376B2A">
              <w:t>Kneipo</w:t>
            </w:r>
            <w:proofErr w:type="spellEnd"/>
            <w:r w:rsidRPr="00376B2A">
              <w:t xml:space="preserve"> takai: du įstaigos viduje, kitas lauko zonoje. </w:t>
            </w:r>
          </w:p>
          <w:p w:rsidR="00CC1F83" w:rsidRPr="00376B2A" w:rsidRDefault="00CC1F83" w:rsidP="00DF6210">
            <w:pPr>
              <w:pStyle w:val="NoSpacing"/>
              <w:jc w:val="both"/>
            </w:pPr>
            <w:r>
              <w:t xml:space="preserve">Laikas: </w:t>
            </w:r>
            <w:r w:rsidRPr="00376B2A">
              <w:t>2019 m.</w:t>
            </w:r>
          </w:p>
        </w:tc>
        <w:tc>
          <w:tcPr>
            <w:tcW w:w="487" w:type="pct"/>
            <w:gridSpan w:val="3"/>
            <w:shd w:val="clear" w:color="auto" w:fill="auto"/>
          </w:tcPr>
          <w:p w:rsidR="00CC1F83" w:rsidRPr="00376B2A" w:rsidRDefault="00CC1F83" w:rsidP="00DF6210">
            <w:pPr>
              <w:pStyle w:val="NoSpacing"/>
              <w:jc w:val="center"/>
            </w:pPr>
            <w:r w:rsidRPr="00376B2A">
              <w:t>300</w:t>
            </w:r>
          </w:p>
          <w:p w:rsidR="00CC1F83" w:rsidRPr="00376B2A" w:rsidRDefault="00CC1F83" w:rsidP="00DF6210">
            <w:pPr>
              <w:pStyle w:val="NoSpacing"/>
              <w:jc w:val="both"/>
            </w:pPr>
            <w:r>
              <w:t>Valstybės biudžeto</w:t>
            </w:r>
            <w:r w:rsidRPr="00376B2A">
              <w:t xml:space="preserve"> ir spec. lėšos</w:t>
            </w:r>
          </w:p>
          <w:p w:rsidR="00CC1F83" w:rsidRPr="00376B2A" w:rsidRDefault="00CC1F83" w:rsidP="00DF6210">
            <w:pPr>
              <w:pStyle w:val="NoSpacing"/>
              <w:jc w:val="both"/>
            </w:pPr>
          </w:p>
        </w:tc>
        <w:tc>
          <w:tcPr>
            <w:tcW w:w="533" w:type="pct"/>
            <w:gridSpan w:val="3"/>
            <w:shd w:val="clear" w:color="auto" w:fill="auto"/>
          </w:tcPr>
          <w:p w:rsidR="00CC1F83" w:rsidRPr="00376B2A" w:rsidRDefault="00CC1F83" w:rsidP="004F6DB9">
            <w:pPr>
              <w:pStyle w:val="NoSpacing"/>
              <w:jc w:val="both"/>
            </w:pPr>
          </w:p>
        </w:tc>
        <w:tc>
          <w:tcPr>
            <w:tcW w:w="314" w:type="pct"/>
            <w:gridSpan w:val="2"/>
            <w:shd w:val="clear" w:color="auto" w:fill="auto"/>
          </w:tcPr>
          <w:p w:rsidR="00CC1F83" w:rsidRPr="00CA7E59" w:rsidRDefault="00CC1F83" w:rsidP="00DF6210">
            <w:pPr>
              <w:pStyle w:val="NoSpacing"/>
              <w:jc w:val="center"/>
            </w:pPr>
          </w:p>
        </w:tc>
        <w:tc>
          <w:tcPr>
            <w:tcW w:w="310" w:type="pct"/>
            <w:gridSpan w:val="2"/>
            <w:shd w:val="clear" w:color="auto" w:fill="auto"/>
          </w:tcPr>
          <w:p w:rsidR="00CC1F83" w:rsidRPr="00CA7E59" w:rsidRDefault="00CC1F83" w:rsidP="00DF6210">
            <w:pPr>
              <w:pStyle w:val="NoSpacing"/>
              <w:jc w:val="center"/>
            </w:pPr>
          </w:p>
        </w:tc>
        <w:tc>
          <w:tcPr>
            <w:tcW w:w="327" w:type="pct"/>
            <w:shd w:val="clear" w:color="auto" w:fill="auto"/>
          </w:tcPr>
          <w:p w:rsidR="00CC1F83" w:rsidRPr="00CA7E59" w:rsidRDefault="00CC1F83" w:rsidP="00DF6210">
            <w:pPr>
              <w:pStyle w:val="NoSpacing"/>
              <w:jc w:val="center"/>
            </w:pPr>
          </w:p>
        </w:tc>
      </w:tr>
      <w:tr w:rsidR="00CC1F83" w:rsidRPr="00376B2A" w:rsidTr="00CC1F83">
        <w:trPr>
          <w:gridAfter w:val="1"/>
          <w:wAfter w:w="308" w:type="pct"/>
          <w:trHeight w:val="1023"/>
        </w:trPr>
        <w:tc>
          <w:tcPr>
            <w:tcW w:w="738" w:type="pct"/>
            <w:vMerge/>
            <w:tcBorders>
              <w:top w:val="nil"/>
            </w:tcBorders>
            <w:shd w:val="clear" w:color="auto" w:fill="auto"/>
          </w:tcPr>
          <w:p w:rsidR="00CC1F83" w:rsidRPr="00376B2A" w:rsidRDefault="00CC1F83" w:rsidP="00DF6210">
            <w:pPr>
              <w:pStyle w:val="NoSpacing"/>
              <w:jc w:val="both"/>
            </w:pPr>
          </w:p>
        </w:tc>
        <w:tc>
          <w:tcPr>
            <w:tcW w:w="837" w:type="pct"/>
            <w:gridSpan w:val="3"/>
            <w:shd w:val="clear" w:color="auto" w:fill="auto"/>
          </w:tcPr>
          <w:p w:rsidR="00CC1F83" w:rsidRDefault="00CC1F83" w:rsidP="00DF6210">
            <w:pPr>
              <w:pStyle w:val="NoSpacing"/>
              <w:jc w:val="both"/>
            </w:pPr>
            <w:r>
              <w:t>8</w:t>
            </w:r>
            <w:r w:rsidRPr="00376B2A">
              <w:t xml:space="preserve">. </w:t>
            </w:r>
            <w:r>
              <w:t xml:space="preserve">Papildomos edukacinės lauko priemonės </w:t>
            </w:r>
            <w:r w:rsidRPr="00376B2A">
              <w:t>vaikų muzikinei terapijai, kūrybiniams žaidimams įvairaus amžiaus vaikams.</w:t>
            </w:r>
          </w:p>
          <w:p w:rsidR="00D949F0" w:rsidRPr="00376B2A" w:rsidRDefault="00D949F0" w:rsidP="00DF6210">
            <w:pPr>
              <w:pStyle w:val="NoSpacing"/>
              <w:jc w:val="both"/>
            </w:pPr>
          </w:p>
        </w:tc>
        <w:tc>
          <w:tcPr>
            <w:tcW w:w="485" w:type="pct"/>
            <w:gridSpan w:val="2"/>
            <w:shd w:val="clear" w:color="auto" w:fill="auto"/>
          </w:tcPr>
          <w:p w:rsidR="00CC1F83" w:rsidRPr="00376B2A" w:rsidRDefault="00CC1F83" w:rsidP="00DF6210">
            <w:pPr>
              <w:pStyle w:val="NoSpacing"/>
              <w:jc w:val="both"/>
            </w:pPr>
            <w:r w:rsidRPr="00376B2A">
              <w:t>Direktorė</w:t>
            </w:r>
          </w:p>
          <w:p w:rsidR="00CC1F83" w:rsidRPr="00376B2A" w:rsidRDefault="00CC1F83" w:rsidP="00DF6210">
            <w:pPr>
              <w:pStyle w:val="NoSpacing"/>
              <w:jc w:val="both"/>
            </w:pPr>
            <w:r w:rsidRPr="00376B2A">
              <w:t>Direktorės pavaduotoja ūkiui</w:t>
            </w:r>
          </w:p>
          <w:p w:rsidR="00CC1F83" w:rsidRPr="00376B2A" w:rsidRDefault="00CC1F83" w:rsidP="00DF6210">
            <w:pPr>
              <w:pStyle w:val="NoSpacing"/>
              <w:jc w:val="both"/>
            </w:pPr>
          </w:p>
          <w:p w:rsidR="00CC1F83" w:rsidRPr="00376B2A" w:rsidRDefault="00CC1F83" w:rsidP="00DF6210">
            <w:pPr>
              <w:pStyle w:val="NoSpacing"/>
              <w:jc w:val="both"/>
            </w:pPr>
          </w:p>
        </w:tc>
        <w:tc>
          <w:tcPr>
            <w:tcW w:w="663" w:type="pct"/>
            <w:gridSpan w:val="3"/>
            <w:shd w:val="clear" w:color="auto" w:fill="auto"/>
          </w:tcPr>
          <w:p w:rsidR="00CC1F83" w:rsidRPr="00376B2A" w:rsidRDefault="00CC1F83" w:rsidP="00DF6210">
            <w:pPr>
              <w:pStyle w:val="NoSpacing"/>
              <w:jc w:val="both"/>
            </w:pPr>
            <w:r w:rsidRPr="00376B2A">
              <w:t>Įsigyta 15 lauko edukacinių priemonių bei įrengimų.</w:t>
            </w:r>
          </w:p>
          <w:p w:rsidR="00CC1F83" w:rsidRPr="00376B2A" w:rsidRDefault="00CC1F83" w:rsidP="00DF6210">
            <w:pPr>
              <w:pStyle w:val="NoSpacing"/>
              <w:jc w:val="both"/>
            </w:pPr>
            <w:r>
              <w:t>Laikas:</w:t>
            </w:r>
            <w:r w:rsidRPr="00376B2A">
              <w:t xml:space="preserve"> </w:t>
            </w:r>
            <w:r>
              <w:t xml:space="preserve"> 2021 m.</w:t>
            </w:r>
          </w:p>
        </w:tc>
        <w:tc>
          <w:tcPr>
            <w:tcW w:w="487" w:type="pct"/>
            <w:gridSpan w:val="3"/>
            <w:shd w:val="clear" w:color="auto" w:fill="auto"/>
          </w:tcPr>
          <w:p w:rsidR="00CC1F83" w:rsidRDefault="00CC1F83" w:rsidP="00F63538">
            <w:pPr>
              <w:pStyle w:val="NoSpacing"/>
              <w:jc w:val="center"/>
            </w:pPr>
            <w:r w:rsidRPr="00376B2A">
              <w:t>6.000</w:t>
            </w:r>
          </w:p>
          <w:p w:rsidR="00CC1F83" w:rsidRPr="00376B2A" w:rsidRDefault="00CC1F83" w:rsidP="00DF6210">
            <w:pPr>
              <w:pStyle w:val="NoSpacing"/>
              <w:jc w:val="center"/>
            </w:pPr>
            <w:r w:rsidRPr="00376B2A">
              <w:t>Savivaldybės ir 2% lėšos</w:t>
            </w:r>
          </w:p>
        </w:tc>
        <w:tc>
          <w:tcPr>
            <w:tcW w:w="533" w:type="pct"/>
            <w:gridSpan w:val="3"/>
            <w:shd w:val="clear" w:color="auto" w:fill="auto"/>
          </w:tcPr>
          <w:p w:rsidR="00CC1F83" w:rsidRPr="00376B2A" w:rsidRDefault="00CC1F83" w:rsidP="004F6DB9">
            <w:pPr>
              <w:pStyle w:val="NoSpacing"/>
              <w:jc w:val="both"/>
            </w:pPr>
          </w:p>
        </w:tc>
        <w:tc>
          <w:tcPr>
            <w:tcW w:w="314" w:type="pct"/>
            <w:gridSpan w:val="2"/>
            <w:shd w:val="clear" w:color="auto" w:fill="auto"/>
          </w:tcPr>
          <w:p w:rsidR="00CC1F83" w:rsidRPr="00CA7E59" w:rsidRDefault="00CC1F83" w:rsidP="00DF6210">
            <w:pPr>
              <w:pStyle w:val="NoSpacing"/>
              <w:jc w:val="center"/>
            </w:pPr>
          </w:p>
        </w:tc>
        <w:tc>
          <w:tcPr>
            <w:tcW w:w="310" w:type="pct"/>
            <w:gridSpan w:val="2"/>
            <w:shd w:val="clear" w:color="auto" w:fill="auto"/>
          </w:tcPr>
          <w:p w:rsidR="00CC1F83" w:rsidRPr="00CA7E59" w:rsidRDefault="00CC1F83" w:rsidP="00DF6210">
            <w:pPr>
              <w:pStyle w:val="NoSpacing"/>
              <w:jc w:val="center"/>
            </w:pPr>
          </w:p>
        </w:tc>
        <w:tc>
          <w:tcPr>
            <w:tcW w:w="327" w:type="pct"/>
            <w:shd w:val="clear" w:color="auto" w:fill="auto"/>
          </w:tcPr>
          <w:p w:rsidR="00CC1F83" w:rsidRPr="00CA7E59" w:rsidRDefault="00CC1F83" w:rsidP="00DF6210">
            <w:pPr>
              <w:pStyle w:val="NoSpacing"/>
              <w:jc w:val="center"/>
            </w:pPr>
          </w:p>
        </w:tc>
      </w:tr>
    </w:tbl>
    <w:p w:rsidR="000F184F" w:rsidRDefault="000F184F" w:rsidP="00B63A51">
      <w:pPr>
        <w:pStyle w:val="NoSpacing"/>
        <w:spacing w:line="360" w:lineRule="auto"/>
      </w:pPr>
      <w:bookmarkStart w:id="0" w:name="_GoBack"/>
      <w:bookmarkEnd w:id="0"/>
    </w:p>
    <w:p w:rsidR="00D949F0" w:rsidRDefault="00D949F0" w:rsidP="00B63A51">
      <w:pPr>
        <w:pStyle w:val="NoSpacing"/>
        <w:spacing w:line="360" w:lineRule="auto"/>
      </w:pPr>
    </w:p>
    <w:p w:rsidR="00D949F0" w:rsidRDefault="00D949F0" w:rsidP="00B63A51">
      <w:pPr>
        <w:pStyle w:val="NoSpacing"/>
        <w:spacing w:line="360" w:lineRule="auto"/>
      </w:pPr>
    </w:p>
    <w:p w:rsidR="00D949F0" w:rsidRDefault="00D949F0" w:rsidP="00B63A51">
      <w:pPr>
        <w:pStyle w:val="NoSpacing"/>
        <w:spacing w:line="360" w:lineRule="auto"/>
      </w:pPr>
    </w:p>
    <w:p w:rsidR="00D949F0" w:rsidRDefault="00D949F0" w:rsidP="00B63A51">
      <w:pPr>
        <w:pStyle w:val="NoSpacing"/>
        <w:spacing w:line="360" w:lineRule="auto"/>
      </w:pPr>
    </w:p>
    <w:p w:rsidR="00D949F0" w:rsidRDefault="00D949F0" w:rsidP="00B63A51">
      <w:pPr>
        <w:pStyle w:val="NoSpacing"/>
        <w:spacing w:line="360" w:lineRule="auto"/>
      </w:pPr>
    </w:p>
    <w:p w:rsidR="00D949F0" w:rsidRDefault="00D949F0" w:rsidP="00B63A51">
      <w:pPr>
        <w:pStyle w:val="NoSpacing"/>
        <w:spacing w:line="360" w:lineRule="auto"/>
      </w:pPr>
    </w:p>
    <w:p w:rsidR="00FD6C67" w:rsidRPr="00376B2A" w:rsidRDefault="00FD6C67" w:rsidP="00B63A51">
      <w:pPr>
        <w:pStyle w:val="NoSpacing"/>
        <w:spacing w:line="360" w:lineRule="auto"/>
        <w:jc w:val="center"/>
        <w:rPr>
          <w:b/>
        </w:rPr>
      </w:pPr>
      <w:r w:rsidRPr="00376B2A">
        <w:rPr>
          <w:b/>
        </w:rPr>
        <w:lastRenderedPageBreak/>
        <w:t>IX SKYRIUS</w:t>
      </w:r>
    </w:p>
    <w:p w:rsidR="00335F91" w:rsidRPr="00376B2A" w:rsidRDefault="00760886" w:rsidP="00FD6C67">
      <w:pPr>
        <w:pStyle w:val="NoSpacing"/>
        <w:jc w:val="center"/>
        <w:rPr>
          <w:b/>
        </w:rPr>
      </w:pPr>
      <w:r w:rsidRPr="00376B2A">
        <w:rPr>
          <w:b/>
        </w:rPr>
        <w:t>STRATEGI</w:t>
      </w:r>
      <w:r w:rsidR="00F45578" w:rsidRPr="00376B2A">
        <w:rPr>
          <w:b/>
        </w:rPr>
        <w:t>JOS REALIZAVIMO</w:t>
      </w:r>
      <w:r w:rsidRPr="00376B2A">
        <w:rPr>
          <w:b/>
        </w:rPr>
        <w:t xml:space="preserve"> </w:t>
      </w:r>
      <w:r w:rsidR="00F45578" w:rsidRPr="00376B2A">
        <w:rPr>
          <w:b/>
        </w:rPr>
        <w:t>VERTINIMAS</w:t>
      </w:r>
    </w:p>
    <w:p w:rsidR="00FD6C67" w:rsidRPr="00376B2A" w:rsidRDefault="00FD6C67" w:rsidP="00FD6C67">
      <w:pPr>
        <w:pStyle w:val="NoSpacing"/>
        <w:jc w:val="center"/>
        <w:rPr>
          <w:b/>
        </w:rPr>
      </w:pPr>
    </w:p>
    <w:p w:rsidR="000122A1" w:rsidRPr="00376B2A" w:rsidRDefault="000122A1" w:rsidP="00FD6C67">
      <w:pPr>
        <w:ind w:firstLine="360"/>
        <w:jc w:val="both"/>
        <w:rPr>
          <w:i/>
          <w:color w:val="000000"/>
          <w:sz w:val="20"/>
          <w:szCs w:val="20"/>
        </w:rPr>
      </w:pPr>
      <w:r w:rsidRPr="00376B2A">
        <w:rPr>
          <w:i/>
          <w:color w:val="000000"/>
          <w:sz w:val="20"/>
          <w:szCs w:val="20"/>
        </w:rPr>
        <w:t xml:space="preserve">(Pateikiama informacija apie </w:t>
      </w:r>
      <w:r w:rsidR="00BB6BE5" w:rsidRPr="00376B2A">
        <w:rPr>
          <w:i/>
          <w:color w:val="000000"/>
          <w:sz w:val="20"/>
          <w:szCs w:val="20"/>
        </w:rPr>
        <w:t>pasiektus faktinius į</w:t>
      </w:r>
      <w:r w:rsidRPr="00376B2A">
        <w:rPr>
          <w:i/>
          <w:color w:val="000000"/>
          <w:sz w:val="20"/>
          <w:szCs w:val="20"/>
        </w:rPr>
        <w:t>tai</w:t>
      </w:r>
      <w:r w:rsidR="00BB6BE5" w:rsidRPr="00376B2A">
        <w:rPr>
          <w:i/>
          <w:color w:val="000000"/>
          <w:sz w:val="20"/>
          <w:szCs w:val="20"/>
        </w:rPr>
        <w:t>gos veiklos rezultatus</w:t>
      </w:r>
      <w:r w:rsidRPr="00376B2A">
        <w:rPr>
          <w:i/>
          <w:color w:val="000000"/>
          <w:sz w:val="20"/>
          <w:szCs w:val="20"/>
        </w:rPr>
        <w:t xml:space="preserve">, </w:t>
      </w:r>
      <w:r w:rsidR="00BB6BE5" w:rsidRPr="00376B2A">
        <w:rPr>
          <w:i/>
          <w:color w:val="000000"/>
          <w:sz w:val="20"/>
          <w:szCs w:val="20"/>
        </w:rPr>
        <w:t xml:space="preserve">sutampančius su esančiais Strateginio planavimo sistemoje; kokie finansavimo šaltiniai ir </w:t>
      </w:r>
      <w:r w:rsidRPr="00376B2A">
        <w:rPr>
          <w:i/>
          <w:color w:val="000000"/>
          <w:sz w:val="20"/>
          <w:szCs w:val="20"/>
        </w:rPr>
        <w:t>kok</w:t>
      </w:r>
      <w:r w:rsidR="00FF08DF" w:rsidRPr="00376B2A">
        <w:rPr>
          <w:i/>
          <w:color w:val="000000"/>
          <w:sz w:val="20"/>
          <w:szCs w:val="20"/>
        </w:rPr>
        <w:t>s</w:t>
      </w:r>
      <w:r w:rsidRPr="00376B2A">
        <w:rPr>
          <w:i/>
          <w:color w:val="000000"/>
          <w:sz w:val="20"/>
          <w:szCs w:val="20"/>
        </w:rPr>
        <w:t xml:space="preserve"> yra įstaigos </w:t>
      </w:r>
      <w:r w:rsidR="00FF08DF" w:rsidRPr="00376B2A">
        <w:rPr>
          <w:i/>
          <w:color w:val="000000"/>
          <w:sz w:val="20"/>
          <w:szCs w:val="20"/>
        </w:rPr>
        <w:t>strateginių tikslų įgyvendinimo vertinimas</w:t>
      </w:r>
      <w:r w:rsidRPr="00376B2A">
        <w:rPr>
          <w:i/>
          <w:color w:val="000000"/>
          <w:sz w:val="20"/>
          <w:szCs w:val="20"/>
        </w:rPr>
        <w:t>.)</w:t>
      </w:r>
    </w:p>
    <w:p w:rsidR="00FD6C67" w:rsidRPr="00376B2A" w:rsidRDefault="00FD6C67" w:rsidP="00FD6C67">
      <w:pPr>
        <w:ind w:firstLine="360"/>
        <w:jc w:val="both"/>
        <w:rPr>
          <w:i/>
          <w:color w:val="000000"/>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1642"/>
        <w:gridCol w:w="1644"/>
        <w:gridCol w:w="1644"/>
        <w:gridCol w:w="1644"/>
        <w:gridCol w:w="1644"/>
        <w:gridCol w:w="1644"/>
        <w:gridCol w:w="1644"/>
        <w:gridCol w:w="1638"/>
      </w:tblGrid>
      <w:tr w:rsidR="00BE3797" w:rsidRPr="00376B2A" w:rsidTr="001B74E6">
        <w:tc>
          <w:tcPr>
            <w:tcW w:w="5000" w:type="pct"/>
            <w:gridSpan w:val="9"/>
            <w:shd w:val="clear" w:color="auto" w:fill="auto"/>
          </w:tcPr>
          <w:p w:rsidR="00BE3797" w:rsidRPr="00376B2A" w:rsidRDefault="00BE3797" w:rsidP="000122A1">
            <w:pPr>
              <w:rPr>
                <w:b/>
              </w:rPr>
            </w:pPr>
            <w:r w:rsidRPr="00376B2A">
              <w:rPr>
                <w:b/>
              </w:rPr>
              <w:t xml:space="preserve">1 tikslas - </w:t>
            </w:r>
          </w:p>
        </w:tc>
      </w:tr>
      <w:tr w:rsidR="00754433" w:rsidRPr="00376B2A" w:rsidTr="001F7C8B">
        <w:tc>
          <w:tcPr>
            <w:tcW w:w="555" w:type="pct"/>
            <w:vMerge w:val="restart"/>
            <w:shd w:val="clear" w:color="auto" w:fill="auto"/>
          </w:tcPr>
          <w:p w:rsidR="00BE3797" w:rsidRPr="00376B2A" w:rsidRDefault="00BE3797" w:rsidP="000122A1"/>
        </w:tc>
        <w:tc>
          <w:tcPr>
            <w:tcW w:w="1667" w:type="pct"/>
            <w:gridSpan w:val="3"/>
            <w:shd w:val="clear" w:color="auto" w:fill="auto"/>
          </w:tcPr>
          <w:p w:rsidR="00BB6BE5" w:rsidRPr="00376B2A" w:rsidRDefault="00BE3797" w:rsidP="00EA0CBE">
            <w:pPr>
              <w:jc w:val="center"/>
            </w:pPr>
            <w:r w:rsidRPr="00376B2A">
              <w:t xml:space="preserve">Pasiektas </w:t>
            </w:r>
            <w:r w:rsidR="00BB6BE5" w:rsidRPr="00376B2A">
              <w:t xml:space="preserve">faktinis </w:t>
            </w:r>
            <w:r w:rsidRPr="00376B2A">
              <w:t>rezultatas</w:t>
            </w:r>
            <w:r w:rsidR="00BB6BE5" w:rsidRPr="00376B2A">
              <w:t xml:space="preserve"> </w:t>
            </w:r>
          </w:p>
          <w:p w:rsidR="00BE3797" w:rsidRPr="00376B2A" w:rsidRDefault="00BB6BE5" w:rsidP="00EA0CBE">
            <w:pPr>
              <w:jc w:val="center"/>
            </w:pPr>
            <w:r w:rsidRPr="00376B2A">
              <w:t>(</w:t>
            </w:r>
            <w:r w:rsidRPr="00376B2A">
              <w:rPr>
                <w:i/>
              </w:rPr>
              <w:t>sutampantis su esančiu Strateginio planavimo sistemoje)</w:t>
            </w:r>
          </w:p>
        </w:tc>
        <w:tc>
          <w:tcPr>
            <w:tcW w:w="556" w:type="pct"/>
            <w:tcBorders>
              <w:bottom w:val="nil"/>
            </w:tcBorders>
            <w:shd w:val="clear" w:color="auto" w:fill="auto"/>
            <w:vAlign w:val="center"/>
          </w:tcPr>
          <w:p w:rsidR="00BE3797" w:rsidRPr="00376B2A" w:rsidRDefault="00653C0F" w:rsidP="00EA0CBE">
            <w:pPr>
              <w:jc w:val="center"/>
            </w:pPr>
            <w:r w:rsidRPr="00376B2A">
              <w:t>Valstybės biudžeto lėšos</w:t>
            </w:r>
          </w:p>
        </w:tc>
        <w:tc>
          <w:tcPr>
            <w:tcW w:w="556" w:type="pct"/>
            <w:tcBorders>
              <w:bottom w:val="nil"/>
            </w:tcBorders>
            <w:shd w:val="clear" w:color="auto" w:fill="auto"/>
            <w:vAlign w:val="center"/>
          </w:tcPr>
          <w:p w:rsidR="00BE3797" w:rsidRPr="00376B2A" w:rsidRDefault="00BB6BE5" w:rsidP="00EA0CBE">
            <w:pPr>
              <w:jc w:val="center"/>
            </w:pPr>
            <w:r w:rsidRPr="00376B2A">
              <w:t>Savivaldybės lėšos</w:t>
            </w:r>
          </w:p>
        </w:tc>
        <w:tc>
          <w:tcPr>
            <w:tcW w:w="556" w:type="pct"/>
            <w:tcBorders>
              <w:bottom w:val="nil"/>
            </w:tcBorders>
            <w:shd w:val="clear" w:color="auto" w:fill="auto"/>
            <w:vAlign w:val="center"/>
          </w:tcPr>
          <w:p w:rsidR="00BE3797" w:rsidRPr="00376B2A" w:rsidRDefault="00BB6BE5" w:rsidP="00EA0CBE">
            <w:pPr>
              <w:jc w:val="center"/>
            </w:pPr>
            <w:r w:rsidRPr="00376B2A">
              <w:t>Specialiosios lėšos</w:t>
            </w:r>
          </w:p>
        </w:tc>
        <w:tc>
          <w:tcPr>
            <w:tcW w:w="556" w:type="pct"/>
            <w:tcBorders>
              <w:bottom w:val="nil"/>
            </w:tcBorders>
            <w:shd w:val="clear" w:color="auto" w:fill="auto"/>
            <w:vAlign w:val="center"/>
          </w:tcPr>
          <w:p w:rsidR="00BE3797" w:rsidRPr="00376B2A" w:rsidRDefault="00BB6BE5" w:rsidP="00EA0CBE">
            <w:pPr>
              <w:jc w:val="center"/>
            </w:pPr>
            <w:r w:rsidRPr="00376B2A">
              <w:t>Parama</w:t>
            </w:r>
          </w:p>
        </w:tc>
        <w:tc>
          <w:tcPr>
            <w:tcW w:w="554" w:type="pct"/>
            <w:tcBorders>
              <w:bottom w:val="nil"/>
            </w:tcBorders>
            <w:shd w:val="clear" w:color="auto" w:fill="auto"/>
          </w:tcPr>
          <w:p w:rsidR="00BE3797" w:rsidRPr="00376B2A" w:rsidRDefault="00BB6BE5" w:rsidP="000122A1">
            <w:r w:rsidRPr="00376B2A">
              <w:t>Kiti finansavimo šaltiniai</w:t>
            </w:r>
          </w:p>
        </w:tc>
      </w:tr>
      <w:tr w:rsidR="00754433" w:rsidRPr="00376B2A" w:rsidTr="001F7C8B">
        <w:tc>
          <w:tcPr>
            <w:tcW w:w="555" w:type="pct"/>
            <w:vMerge/>
            <w:shd w:val="clear" w:color="auto" w:fill="auto"/>
          </w:tcPr>
          <w:p w:rsidR="00BE3797" w:rsidRPr="00376B2A" w:rsidRDefault="00BE3797" w:rsidP="000122A1"/>
        </w:tc>
        <w:tc>
          <w:tcPr>
            <w:tcW w:w="555" w:type="pct"/>
            <w:shd w:val="clear" w:color="auto" w:fill="auto"/>
          </w:tcPr>
          <w:p w:rsidR="00BE3797" w:rsidRPr="00376B2A" w:rsidRDefault="00BE3797" w:rsidP="005218C0">
            <w:pPr>
              <w:jc w:val="center"/>
            </w:pPr>
            <w:r w:rsidRPr="00376B2A">
              <w:t>2019 m.</w:t>
            </w:r>
          </w:p>
        </w:tc>
        <w:tc>
          <w:tcPr>
            <w:tcW w:w="556" w:type="pct"/>
            <w:shd w:val="clear" w:color="auto" w:fill="auto"/>
          </w:tcPr>
          <w:p w:rsidR="00BE3797" w:rsidRPr="00376B2A" w:rsidRDefault="00BE3797" w:rsidP="005218C0">
            <w:pPr>
              <w:jc w:val="center"/>
            </w:pPr>
            <w:r w:rsidRPr="00376B2A">
              <w:t>2020 m.</w:t>
            </w:r>
          </w:p>
        </w:tc>
        <w:tc>
          <w:tcPr>
            <w:tcW w:w="556" w:type="pct"/>
            <w:shd w:val="clear" w:color="auto" w:fill="auto"/>
          </w:tcPr>
          <w:p w:rsidR="00BE3797" w:rsidRPr="00376B2A" w:rsidRDefault="00BE3797" w:rsidP="005218C0">
            <w:pPr>
              <w:jc w:val="center"/>
            </w:pPr>
            <w:r w:rsidRPr="00376B2A">
              <w:t>2021 m.</w:t>
            </w:r>
          </w:p>
        </w:tc>
        <w:tc>
          <w:tcPr>
            <w:tcW w:w="556" w:type="pct"/>
            <w:tcBorders>
              <w:top w:val="nil"/>
              <w:bottom w:val="single" w:sz="4" w:space="0" w:color="auto"/>
            </w:tcBorders>
            <w:shd w:val="clear" w:color="auto" w:fill="auto"/>
          </w:tcPr>
          <w:p w:rsidR="00BE3797" w:rsidRPr="00376B2A" w:rsidRDefault="00BE3797" w:rsidP="000122A1"/>
        </w:tc>
        <w:tc>
          <w:tcPr>
            <w:tcW w:w="556" w:type="pct"/>
            <w:tcBorders>
              <w:top w:val="nil"/>
              <w:bottom w:val="single" w:sz="4" w:space="0" w:color="auto"/>
            </w:tcBorders>
            <w:shd w:val="clear" w:color="auto" w:fill="auto"/>
          </w:tcPr>
          <w:p w:rsidR="00BE3797" w:rsidRPr="00376B2A" w:rsidRDefault="00BE3797" w:rsidP="000122A1"/>
        </w:tc>
        <w:tc>
          <w:tcPr>
            <w:tcW w:w="556" w:type="pct"/>
            <w:tcBorders>
              <w:top w:val="nil"/>
              <w:bottom w:val="single" w:sz="4" w:space="0" w:color="auto"/>
            </w:tcBorders>
            <w:shd w:val="clear" w:color="auto" w:fill="auto"/>
          </w:tcPr>
          <w:p w:rsidR="00BE3797" w:rsidRPr="00376B2A" w:rsidRDefault="00BE3797" w:rsidP="000122A1"/>
        </w:tc>
        <w:tc>
          <w:tcPr>
            <w:tcW w:w="556" w:type="pct"/>
            <w:tcBorders>
              <w:top w:val="nil"/>
              <w:bottom w:val="single" w:sz="4" w:space="0" w:color="auto"/>
            </w:tcBorders>
            <w:shd w:val="clear" w:color="auto" w:fill="auto"/>
          </w:tcPr>
          <w:p w:rsidR="00BE3797" w:rsidRPr="00376B2A" w:rsidRDefault="00BE3797" w:rsidP="000122A1"/>
        </w:tc>
        <w:tc>
          <w:tcPr>
            <w:tcW w:w="554" w:type="pct"/>
            <w:tcBorders>
              <w:top w:val="nil"/>
              <w:bottom w:val="single" w:sz="4" w:space="0" w:color="auto"/>
            </w:tcBorders>
            <w:shd w:val="clear" w:color="auto" w:fill="auto"/>
          </w:tcPr>
          <w:p w:rsidR="00BE3797" w:rsidRPr="00376B2A" w:rsidRDefault="00BE3797" w:rsidP="000122A1"/>
        </w:tc>
      </w:tr>
      <w:tr w:rsidR="00754433" w:rsidRPr="00376B2A" w:rsidTr="001F7C8B">
        <w:tc>
          <w:tcPr>
            <w:tcW w:w="555" w:type="pct"/>
            <w:shd w:val="clear" w:color="auto" w:fill="auto"/>
          </w:tcPr>
          <w:p w:rsidR="00BE3797" w:rsidRPr="00376B2A" w:rsidRDefault="00BE3797" w:rsidP="00BE3797">
            <w:r w:rsidRPr="00376B2A">
              <w:t>1 uždavinys</w:t>
            </w:r>
          </w:p>
        </w:tc>
        <w:tc>
          <w:tcPr>
            <w:tcW w:w="555" w:type="pct"/>
            <w:shd w:val="clear" w:color="auto" w:fill="auto"/>
            <w:vAlign w:val="center"/>
          </w:tcPr>
          <w:p w:rsidR="00BE3797" w:rsidRPr="00376B2A" w:rsidRDefault="00BE3797" w:rsidP="00EA0CBE">
            <w:pPr>
              <w:jc w:val="center"/>
            </w:pPr>
          </w:p>
        </w:tc>
        <w:tc>
          <w:tcPr>
            <w:tcW w:w="556" w:type="pct"/>
            <w:tcBorders>
              <w:top w:val="nil"/>
            </w:tcBorders>
            <w:shd w:val="clear" w:color="auto" w:fill="auto"/>
          </w:tcPr>
          <w:p w:rsidR="00BE3797" w:rsidRPr="00376B2A" w:rsidRDefault="00BE3797" w:rsidP="00BE3797"/>
        </w:tc>
        <w:tc>
          <w:tcPr>
            <w:tcW w:w="556" w:type="pct"/>
            <w:tcBorders>
              <w:top w:val="nil"/>
            </w:tcBorders>
            <w:shd w:val="clear" w:color="auto" w:fill="auto"/>
          </w:tcPr>
          <w:p w:rsidR="00BE3797" w:rsidRPr="00376B2A" w:rsidRDefault="00BE3797" w:rsidP="00BE3797"/>
        </w:tc>
        <w:tc>
          <w:tcPr>
            <w:tcW w:w="556" w:type="pct"/>
            <w:tcBorders>
              <w:top w:val="single" w:sz="4" w:space="0" w:color="auto"/>
            </w:tcBorders>
            <w:shd w:val="clear" w:color="auto" w:fill="auto"/>
          </w:tcPr>
          <w:p w:rsidR="00BE3797" w:rsidRPr="00376B2A" w:rsidRDefault="00BE3797" w:rsidP="00BE3797"/>
        </w:tc>
        <w:tc>
          <w:tcPr>
            <w:tcW w:w="556" w:type="pct"/>
            <w:tcBorders>
              <w:top w:val="single" w:sz="4" w:space="0" w:color="auto"/>
            </w:tcBorders>
            <w:shd w:val="clear" w:color="auto" w:fill="auto"/>
          </w:tcPr>
          <w:p w:rsidR="00BE3797" w:rsidRPr="00376B2A" w:rsidRDefault="00BE3797" w:rsidP="00BE3797"/>
        </w:tc>
        <w:tc>
          <w:tcPr>
            <w:tcW w:w="556" w:type="pct"/>
            <w:tcBorders>
              <w:top w:val="single" w:sz="4" w:space="0" w:color="auto"/>
            </w:tcBorders>
            <w:shd w:val="clear" w:color="auto" w:fill="auto"/>
          </w:tcPr>
          <w:p w:rsidR="00BE3797" w:rsidRPr="00376B2A" w:rsidRDefault="00BE3797" w:rsidP="00BE3797"/>
        </w:tc>
        <w:tc>
          <w:tcPr>
            <w:tcW w:w="556" w:type="pct"/>
            <w:tcBorders>
              <w:top w:val="single" w:sz="4" w:space="0" w:color="auto"/>
            </w:tcBorders>
            <w:shd w:val="clear" w:color="auto" w:fill="auto"/>
          </w:tcPr>
          <w:p w:rsidR="00BE3797" w:rsidRPr="00376B2A" w:rsidRDefault="00BE3797" w:rsidP="00BE3797"/>
        </w:tc>
        <w:tc>
          <w:tcPr>
            <w:tcW w:w="554" w:type="pct"/>
            <w:tcBorders>
              <w:top w:val="single" w:sz="4" w:space="0" w:color="auto"/>
            </w:tcBorders>
            <w:shd w:val="clear" w:color="auto" w:fill="auto"/>
          </w:tcPr>
          <w:p w:rsidR="00BE3797" w:rsidRPr="00376B2A" w:rsidRDefault="00BE3797" w:rsidP="00BE3797"/>
        </w:tc>
      </w:tr>
      <w:tr w:rsidR="00754433" w:rsidRPr="00376B2A" w:rsidTr="001F7C8B">
        <w:tc>
          <w:tcPr>
            <w:tcW w:w="555" w:type="pct"/>
            <w:shd w:val="clear" w:color="auto" w:fill="auto"/>
          </w:tcPr>
          <w:p w:rsidR="00BE3797" w:rsidRPr="00376B2A" w:rsidRDefault="00BE3797" w:rsidP="00BE3797">
            <w:r w:rsidRPr="00376B2A">
              <w:t>2 uždavinys</w:t>
            </w:r>
          </w:p>
        </w:tc>
        <w:tc>
          <w:tcPr>
            <w:tcW w:w="555" w:type="pct"/>
            <w:shd w:val="clear" w:color="auto" w:fill="auto"/>
          </w:tcPr>
          <w:p w:rsidR="00BE3797" w:rsidRPr="00376B2A" w:rsidRDefault="00BE3797" w:rsidP="00BE3797"/>
        </w:tc>
        <w:tc>
          <w:tcPr>
            <w:tcW w:w="556" w:type="pct"/>
            <w:shd w:val="clear" w:color="auto" w:fill="auto"/>
          </w:tcPr>
          <w:p w:rsidR="00BE3797" w:rsidRPr="00376B2A" w:rsidRDefault="00BE3797" w:rsidP="00BE3797"/>
        </w:tc>
        <w:tc>
          <w:tcPr>
            <w:tcW w:w="556" w:type="pct"/>
            <w:shd w:val="clear" w:color="auto" w:fill="auto"/>
          </w:tcPr>
          <w:p w:rsidR="00BE3797" w:rsidRPr="00376B2A" w:rsidRDefault="00BE3797" w:rsidP="00BE3797"/>
        </w:tc>
        <w:tc>
          <w:tcPr>
            <w:tcW w:w="556" w:type="pct"/>
            <w:shd w:val="clear" w:color="auto" w:fill="auto"/>
          </w:tcPr>
          <w:p w:rsidR="00BE3797" w:rsidRPr="00376B2A" w:rsidRDefault="00BE3797" w:rsidP="00BE3797"/>
        </w:tc>
        <w:tc>
          <w:tcPr>
            <w:tcW w:w="556" w:type="pct"/>
            <w:shd w:val="clear" w:color="auto" w:fill="auto"/>
          </w:tcPr>
          <w:p w:rsidR="00BE3797" w:rsidRPr="00376B2A" w:rsidRDefault="00BE3797" w:rsidP="00BE3797"/>
        </w:tc>
        <w:tc>
          <w:tcPr>
            <w:tcW w:w="556" w:type="pct"/>
            <w:shd w:val="clear" w:color="auto" w:fill="auto"/>
          </w:tcPr>
          <w:p w:rsidR="00BE3797" w:rsidRPr="00376B2A" w:rsidRDefault="00BE3797" w:rsidP="00BE3797"/>
        </w:tc>
        <w:tc>
          <w:tcPr>
            <w:tcW w:w="556" w:type="pct"/>
            <w:shd w:val="clear" w:color="auto" w:fill="auto"/>
          </w:tcPr>
          <w:p w:rsidR="00BE3797" w:rsidRPr="00376B2A" w:rsidRDefault="00BE3797" w:rsidP="00BE3797"/>
        </w:tc>
        <w:tc>
          <w:tcPr>
            <w:tcW w:w="554" w:type="pct"/>
            <w:shd w:val="clear" w:color="auto" w:fill="auto"/>
          </w:tcPr>
          <w:p w:rsidR="00BE3797" w:rsidRPr="00376B2A" w:rsidRDefault="00BE3797" w:rsidP="00BE3797"/>
        </w:tc>
      </w:tr>
      <w:tr w:rsidR="00754433" w:rsidRPr="00376B2A" w:rsidTr="001F7C8B">
        <w:tc>
          <w:tcPr>
            <w:tcW w:w="555" w:type="pct"/>
            <w:shd w:val="clear" w:color="auto" w:fill="auto"/>
          </w:tcPr>
          <w:p w:rsidR="00BE3797" w:rsidRPr="00376B2A" w:rsidRDefault="00BE3797" w:rsidP="00BE3797">
            <w:r w:rsidRPr="00376B2A">
              <w:t>3 uždavinys</w:t>
            </w:r>
          </w:p>
        </w:tc>
        <w:tc>
          <w:tcPr>
            <w:tcW w:w="555" w:type="pct"/>
            <w:shd w:val="clear" w:color="auto" w:fill="auto"/>
          </w:tcPr>
          <w:p w:rsidR="00BE3797" w:rsidRPr="00376B2A" w:rsidRDefault="00BE3797" w:rsidP="00BE3797"/>
        </w:tc>
        <w:tc>
          <w:tcPr>
            <w:tcW w:w="556" w:type="pct"/>
            <w:shd w:val="clear" w:color="auto" w:fill="auto"/>
          </w:tcPr>
          <w:p w:rsidR="00BE3797" w:rsidRPr="00376B2A" w:rsidRDefault="00BE3797" w:rsidP="00BE3797"/>
        </w:tc>
        <w:tc>
          <w:tcPr>
            <w:tcW w:w="556" w:type="pct"/>
            <w:shd w:val="clear" w:color="auto" w:fill="auto"/>
          </w:tcPr>
          <w:p w:rsidR="00BE3797" w:rsidRPr="00376B2A" w:rsidRDefault="00BE3797" w:rsidP="00BE3797"/>
        </w:tc>
        <w:tc>
          <w:tcPr>
            <w:tcW w:w="556" w:type="pct"/>
            <w:shd w:val="clear" w:color="auto" w:fill="auto"/>
          </w:tcPr>
          <w:p w:rsidR="00BE3797" w:rsidRPr="00376B2A" w:rsidRDefault="00BE3797" w:rsidP="00BE3797"/>
        </w:tc>
        <w:tc>
          <w:tcPr>
            <w:tcW w:w="556" w:type="pct"/>
            <w:shd w:val="clear" w:color="auto" w:fill="auto"/>
          </w:tcPr>
          <w:p w:rsidR="00BE3797" w:rsidRPr="00376B2A" w:rsidRDefault="00BE3797" w:rsidP="00BE3797"/>
        </w:tc>
        <w:tc>
          <w:tcPr>
            <w:tcW w:w="556" w:type="pct"/>
            <w:shd w:val="clear" w:color="auto" w:fill="auto"/>
          </w:tcPr>
          <w:p w:rsidR="00BE3797" w:rsidRPr="00376B2A" w:rsidRDefault="00BE3797" w:rsidP="00BE3797"/>
        </w:tc>
        <w:tc>
          <w:tcPr>
            <w:tcW w:w="556" w:type="pct"/>
            <w:shd w:val="clear" w:color="auto" w:fill="auto"/>
          </w:tcPr>
          <w:p w:rsidR="00BE3797" w:rsidRPr="00376B2A" w:rsidRDefault="00BE3797" w:rsidP="00BE3797"/>
        </w:tc>
        <w:tc>
          <w:tcPr>
            <w:tcW w:w="554" w:type="pct"/>
            <w:shd w:val="clear" w:color="auto" w:fill="auto"/>
          </w:tcPr>
          <w:p w:rsidR="00BE3797" w:rsidRPr="00376B2A" w:rsidRDefault="00BE3797" w:rsidP="00BE3797"/>
        </w:tc>
      </w:tr>
      <w:tr w:rsidR="00BE3797" w:rsidRPr="00376B2A" w:rsidTr="001B74E6">
        <w:tc>
          <w:tcPr>
            <w:tcW w:w="5000" w:type="pct"/>
            <w:gridSpan w:val="9"/>
            <w:shd w:val="clear" w:color="auto" w:fill="auto"/>
          </w:tcPr>
          <w:p w:rsidR="00C90DB3" w:rsidRPr="00376B2A" w:rsidRDefault="00C90DB3" w:rsidP="00BE3797">
            <w:pPr>
              <w:rPr>
                <w:b/>
              </w:rPr>
            </w:pPr>
          </w:p>
          <w:p w:rsidR="00BE3797" w:rsidRPr="00376B2A" w:rsidRDefault="00BE3797" w:rsidP="00BE3797">
            <w:r w:rsidRPr="00376B2A">
              <w:rPr>
                <w:b/>
              </w:rPr>
              <w:t>Išvada apie pasiektą tikslą</w:t>
            </w:r>
            <w:r w:rsidRPr="00376B2A">
              <w:t xml:space="preserve"> </w:t>
            </w:r>
            <w:r w:rsidRPr="00376B2A">
              <w:rPr>
                <w:i/>
              </w:rPr>
              <w:t>(</w:t>
            </w:r>
            <w:r w:rsidRPr="00376B2A">
              <w:rPr>
                <w:bCs/>
                <w:i/>
              </w:rPr>
              <w:t>nustatoma, ar reikia tikslinti, koreguoti kurį nors tikslo pasiekimo etapą, ar apriboti arba</w:t>
            </w:r>
            <w:r w:rsidRPr="00376B2A">
              <w:rPr>
                <w:i/>
              </w:rPr>
              <w:t xml:space="preserve"> </w:t>
            </w:r>
            <w:r w:rsidRPr="00376B2A">
              <w:rPr>
                <w:bCs/>
                <w:i/>
              </w:rPr>
              <w:t>išplėsti tam tikrus projektus)</w:t>
            </w:r>
            <w:r w:rsidRPr="00376B2A">
              <w:rPr>
                <w:bCs/>
              </w:rPr>
              <w:t>:</w:t>
            </w:r>
          </w:p>
          <w:p w:rsidR="00BE3797" w:rsidRPr="00376B2A" w:rsidRDefault="00BE3797" w:rsidP="00BE3797"/>
        </w:tc>
      </w:tr>
    </w:tbl>
    <w:p w:rsidR="002D263C" w:rsidRPr="00376B2A" w:rsidRDefault="002D263C" w:rsidP="000122A1">
      <w:pPr>
        <w:rPr>
          <w:i/>
        </w:rPr>
      </w:pPr>
    </w:p>
    <w:p w:rsidR="002D263C" w:rsidRPr="00376B2A" w:rsidRDefault="002D263C" w:rsidP="000122A1">
      <w:pPr>
        <w:rPr>
          <w:i/>
        </w:rPr>
      </w:pPr>
    </w:p>
    <w:p w:rsidR="008A3A74" w:rsidRPr="00376B2A" w:rsidRDefault="008A3A74" w:rsidP="008A3A74">
      <w:r w:rsidRPr="00376B2A">
        <w:t xml:space="preserve">Direktorė                                                                                                                                                 Ingrida </w:t>
      </w:r>
      <w:proofErr w:type="spellStart"/>
      <w:r w:rsidRPr="00376B2A">
        <w:t>Emilijana</w:t>
      </w:r>
      <w:proofErr w:type="spellEnd"/>
      <w:r w:rsidRPr="00376B2A">
        <w:t xml:space="preserve"> </w:t>
      </w:r>
      <w:proofErr w:type="spellStart"/>
      <w:r w:rsidRPr="00376B2A">
        <w:t>Jasionienė</w:t>
      </w:r>
      <w:proofErr w:type="spellEnd"/>
    </w:p>
    <w:p w:rsidR="006E33F1" w:rsidRDefault="006E33F1" w:rsidP="008A3A74"/>
    <w:p w:rsidR="008A3A74" w:rsidRPr="00376B2A" w:rsidRDefault="008A3A74" w:rsidP="008A3A74">
      <w:r w:rsidRPr="00376B2A">
        <w:t xml:space="preserve">Direktorės pavaduotoja ugdymui                                                                                                            Aldona </w:t>
      </w:r>
      <w:proofErr w:type="spellStart"/>
      <w:r w:rsidRPr="00376B2A">
        <w:t>Šaulienė</w:t>
      </w:r>
      <w:proofErr w:type="spellEnd"/>
    </w:p>
    <w:p w:rsidR="008A3A74" w:rsidRPr="00376B2A" w:rsidRDefault="008A3A74" w:rsidP="008A3A74"/>
    <w:p w:rsidR="008A3A74" w:rsidRPr="00376B2A" w:rsidRDefault="008A3A74" w:rsidP="008A3A74">
      <w:r w:rsidRPr="00376B2A">
        <w:t xml:space="preserve">Direktorės pavaduotoja ūkiui                                                                                                                  Agnė </w:t>
      </w:r>
      <w:proofErr w:type="spellStart"/>
      <w:r w:rsidRPr="00376B2A">
        <w:t>Izutavičienė</w:t>
      </w:r>
      <w:proofErr w:type="spellEnd"/>
    </w:p>
    <w:p w:rsidR="008A3A74" w:rsidRPr="00376B2A" w:rsidRDefault="008A3A74" w:rsidP="008A3A74"/>
    <w:p w:rsidR="008A3A74" w:rsidRPr="00376B2A" w:rsidRDefault="008A3A74" w:rsidP="008A3A74">
      <w:r w:rsidRPr="00376B2A">
        <w:t xml:space="preserve">Socialinė pedagogė                                                                                                                                  Dovilė </w:t>
      </w:r>
      <w:proofErr w:type="spellStart"/>
      <w:r w:rsidRPr="00376B2A">
        <w:t>Kovalenkinienė</w:t>
      </w:r>
      <w:proofErr w:type="spellEnd"/>
    </w:p>
    <w:p w:rsidR="008A3A74" w:rsidRPr="00376B2A" w:rsidRDefault="008A3A74" w:rsidP="008A3A74"/>
    <w:p w:rsidR="008A3A74" w:rsidRPr="00376B2A" w:rsidRDefault="008A3A74" w:rsidP="008A3A74">
      <w:r w:rsidRPr="00376B2A">
        <w:t xml:space="preserve">Logopedė                                                                                                                                                 Asta </w:t>
      </w:r>
      <w:proofErr w:type="spellStart"/>
      <w:r w:rsidRPr="00376B2A">
        <w:t>Ajauskienė</w:t>
      </w:r>
      <w:proofErr w:type="spellEnd"/>
    </w:p>
    <w:p w:rsidR="008A3A74" w:rsidRPr="00376B2A" w:rsidRDefault="008A3A74" w:rsidP="008A3A74"/>
    <w:p w:rsidR="006E33F1" w:rsidRDefault="006E33F1" w:rsidP="008A3A74"/>
    <w:p w:rsidR="002D263C" w:rsidRPr="00376B2A" w:rsidRDefault="002D263C" w:rsidP="008A3A74">
      <w:r w:rsidRPr="00376B2A">
        <w:t>PRITART</w:t>
      </w:r>
      <w:r w:rsidR="008A3A74" w:rsidRPr="00376B2A">
        <w:t>A</w:t>
      </w:r>
    </w:p>
    <w:p w:rsidR="008A3A74" w:rsidRPr="00376B2A" w:rsidRDefault="006E33F1" w:rsidP="008A3A74">
      <w:r>
        <w:t>Kauno lopšelio-darželio „</w:t>
      </w:r>
      <w:proofErr w:type="spellStart"/>
      <w:r w:rsidR="008A3A74" w:rsidRPr="00376B2A">
        <w:t>Šarkelė</w:t>
      </w:r>
      <w:proofErr w:type="spellEnd"/>
      <w:r w:rsidR="008A3A74" w:rsidRPr="00376B2A">
        <w:t>“</w:t>
      </w:r>
    </w:p>
    <w:p w:rsidR="002D263C" w:rsidRPr="00376B2A" w:rsidRDefault="002D263C" w:rsidP="002D263C">
      <w:r w:rsidRPr="00376B2A">
        <w:t>tarybos 20</w:t>
      </w:r>
      <w:r w:rsidR="004E2228" w:rsidRPr="00376B2A">
        <w:t>18 m. gruodžio 12</w:t>
      </w:r>
      <w:r w:rsidR="008A3A74" w:rsidRPr="00376B2A">
        <w:t xml:space="preserve"> d.</w:t>
      </w:r>
    </w:p>
    <w:p w:rsidR="00575C2A" w:rsidRDefault="002D263C" w:rsidP="00575C2A">
      <w:r w:rsidRPr="00376B2A">
        <w:t>posėdžio protok</w:t>
      </w:r>
      <w:r w:rsidR="008A3A74" w:rsidRPr="00376B2A">
        <w:t>olu Nr</w:t>
      </w:r>
      <w:r w:rsidR="004E2228" w:rsidRPr="00376B2A">
        <w:t>.4.</w:t>
      </w:r>
    </w:p>
    <w:p w:rsidR="00575C2A" w:rsidRDefault="00575C2A" w:rsidP="00575C2A"/>
    <w:p w:rsidR="00374E80" w:rsidRDefault="00374E80" w:rsidP="00575C2A"/>
    <w:p w:rsidR="00167D17" w:rsidRDefault="00167D17" w:rsidP="00575C2A"/>
    <w:sectPr w:rsidR="00167D17" w:rsidSect="009810EB">
      <w:headerReference w:type="default" r:id="rId8"/>
      <w:headerReference w:type="first" r:id="rId9"/>
      <w:pgSz w:w="16838" w:h="11906" w:orient="landscape"/>
      <w:pgMar w:top="990" w:right="1134"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386" w:rsidRDefault="00E63386">
      <w:r>
        <w:separator/>
      </w:r>
    </w:p>
  </w:endnote>
  <w:endnote w:type="continuationSeparator" w:id="0">
    <w:p w:rsidR="00E63386" w:rsidRDefault="00E63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386" w:rsidRDefault="00E63386">
      <w:r>
        <w:separator/>
      </w:r>
    </w:p>
  </w:footnote>
  <w:footnote w:type="continuationSeparator" w:id="0">
    <w:p w:rsidR="00E63386" w:rsidRDefault="00E63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38" w:rsidRDefault="00BC02D5">
    <w:pPr>
      <w:pStyle w:val="Header"/>
      <w:jc w:val="center"/>
    </w:pPr>
    <w:fldSimple w:instr="PAGE   \* MERGEFORMAT">
      <w:r w:rsidR="005B1CDE">
        <w:rPr>
          <w:noProof/>
        </w:rPr>
        <w:t>2</w:t>
      </w:r>
    </w:fldSimple>
  </w:p>
  <w:p w:rsidR="005C4138" w:rsidRDefault="005C41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38" w:rsidRDefault="005C4138">
    <w:pPr>
      <w:pStyle w:val="Header"/>
      <w:jc w:val="center"/>
    </w:pPr>
  </w:p>
  <w:p w:rsidR="005C4138" w:rsidRDefault="005C41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3D8"/>
    <w:multiLevelType w:val="hybridMultilevel"/>
    <w:tmpl w:val="A5EAA66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B8493B"/>
    <w:multiLevelType w:val="hybridMultilevel"/>
    <w:tmpl w:val="B7082FBA"/>
    <w:lvl w:ilvl="0" w:tplc="117647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D6027B"/>
    <w:multiLevelType w:val="hybridMultilevel"/>
    <w:tmpl w:val="CD42FC2C"/>
    <w:lvl w:ilvl="0" w:tplc="AFA2540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3E11D1"/>
    <w:multiLevelType w:val="multilevel"/>
    <w:tmpl w:val="0427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11D37431"/>
    <w:multiLevelType w:val="hybridMultilevel"/>
    <w:tmpl w:val="C3F65D42"/>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1455C"/>
    <w:multiLevelType w:val="hybridMultilevel"/>
    <w:tmpl w:val="910CEB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B925DFF"/>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6F0F08"/>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A7316B0"/>
    <w:multiLevelType w:val="hybridMultilevel"/>
    <w:tmpl w:val="0370221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459812DE"/>
    <w:multiLevelType w:val="hybridMultilevel"/>
    <w:tmpl w:val="224C11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6C12A88"/>
    <w:multiLevelType w:val="hybridMultilevel"/>
    <w:tmpl w:val="7A58F8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BF11999"/>
    <w:multiLevelType w:val="hybridMultilevel"/>
    <w:tmpl w:val="65563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C4823C5"/>
    <w:multiLevelType w:val="multilevel"/>
    <w:tmpl w:val="CF6627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0262F5"/>
    <w:multiLevelType w:val="hybridMultilevel"/>
    <w:tmpl w:val="A594C0E2"/>
    <w:lvl w:ilvl="0" w:tplc="AEB86FB4">
      <w:start w:val="3"/>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46C0652"/>
    <w:multiLevelType w:val="hybridMultilevel"/>
    <w:tmpl w:val="0C9042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6331A3B"/>
    <w:multiLevelType w:val="hybridMultilevel"/>
    <w:tmpl w:val="F31C34B2"/>
    <w:lvl w:ilvl="0" w:tplc="0427000B">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6">
    <w:nsid w:val="59A671CD"/>
    <w:multiLevelType w:val="hybridMultilevel"/>
    <w:tmpl w:val="383483C0"/>
    <w:lvl w:ilvl="0" w:tplc="C4BAA98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C8F2F81"/>
    <w:multiLevelType w:val="hybridMultilevel"/>
    <w:tmpl w:val="6626198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nsid w:val="5FF15BDA"/>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6D132B7"/>
    <w:multiLevelType w:val="hybridMultilevel"/>
    <w:tmpl w:val="30FEFC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C5B296A"/>
    <w:multiLevelType w:val="hybridMultilevel"/>
    <w:tmpl w:val="03C85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0C2106A"/>
    <w:multiLevelType w:val="hybridMultilevel"/>
    <w:tmpl w:val="52E0AA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nsid w:val="725D354A"/>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0A1968"/>
    <w:multiLevelType w:val="hybridMultilevel"/>
    <w:tmpl w:val="C65E8B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A4C07CC"/>
    <w:multiLevelType w:val="multilevel"/>
    <w:tmpl w:val="C0364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B511CB6"/>
    <w:multiLevelType w:val="hybridMultilevel"/>
    <w:tmpl w:val="664E4E1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7D5E5CEA"/>
    <w:multiLevelType w:val="hybridMultilevel"/>
    <w:tmpl w:val="8B84D5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2"/>
  </w:num>
  <w:num w:numId="4">
    <w:abstractNumId w:val="3"/>
  </w:num>
  <w:num w:numId="5">
    <w:abstractNumId w:val="7"/>
  </w:num>
  <w:num w:numId="6">
    <w:abstractNumId w:val="13"/>
  </w:num>
  <w:num w:numId="7">
    <w:abstractNumId w:val="17"/>
  </w:num>
  <w:num w:numId="8">
    <w:abstractNumId w:val="26"/>
  </w:num>
  <w:num w:numId="9">
    <w:abstractNumId w:val="20"/>
  </w:num>
  <w:num w:numId="10">
    <w:abstractNumId w:val="21"/>
  </w:num>
  <w:num w:numId="11">
    <w:abstractNumId w:val="15"/>
  </w:num>
  <w:num w:numId="12">
    <w:abstractNumId w:val="25"/>
  </w:num>
  <w:num w:numId="13">
    <w:abstractNumId w:val="1"/>
  </w:num>
  <w:num w:numId="14">
    <w:abstractNumId w:val="0"/>
  </w:num>
  <w:num w:numId="15">
    <w:abstractNumId w:val="18"/>
  </w:num>
  <w:num w:numId="16">
    <w:abstractNumId w:val="6"/>
  </w:num>
  <w:num w:numId="17">
    <w:abstractNumId w:val="12"/>
  </w:num>
  <w:num w:numId="18">
    <w:abstractNumId w:val="11"/>
  </w:num>
  <w:num w:numId="19">
    <w:abstractNumId w:val="23"/>
  </w:num>
  <w:num w:numId="20">
    <w:abstractNumId w:val="8"/>
  </w:num>
  <w:num w:numId="21">
    <w:abstractNumId w:val="9"/>
  </w:num>
  <w:num w:numId="22">
    <w:abstractNumId w:val="19"/>
  </w:num>
  <w:num w:numId="23">
    <w:abstractNumId w:val="5"/>
  </w:num>
  <w:num w:numId="24">
    <w:abstractNumId w:val="10"/>
  </w:num>
  <w:num w:numId="25">
    <w:abstractNumId w:val="14"/>
  </w:num>
  <w:num w:numId="26">
    <w:abstractNumId w:val="24"/>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footnotePr>
    <w:footnote w:id="-1"/>
    <w:footnote w:id="0"/>
  </w:footnotePr>
  <w:endnotePr>
    <w:endnote w:id="-1"/>
    <w:endnote w:id="0"/>
  </w:endnotePr>
  <w:compat/>
  <w:rsids>
    <w:rsidRoot w:val="00B75FAA"/>
    <w:rsid w:val="000113E7"/>
    <w:rsid w:val="000122A1"/>
    <w:rsid w:val="0001330F"/>
    <w:rsid w:val="00015936"/>
    <w:rsid w:val="000210D8"/>
    <w:rsid w:val="00021655"/>
    <w:rsid w:val="00025A55"/>
    <w:rsid w:val="00026DC9"/>
    <w:rsid w:val="000334B2"/>
    <w:rsid w:val="00033AED"/>
    <w:rsid w:val="000379F1"/>
    <w:rsid w:val="00042E70"/>
    <w:rsid w:val="000438A0"/>
    <w:rsid w:val="00044E8B"/>
    <w:rsid w:val="000464C7"/>
    <w:rsid w:val="0005449A"/>
    <w:rsid w:val="00064258"/>
    <w:rsid w:val="00067050"/>
    <w:rsid w:val="00067EBF"/>
    <w:rsid w:val="0007270B"/>
    <w:rsid w:val="00075EC1"/>
    <w:rsid w:val="0007683E"/>
    <w:rsid w:val="0008350B"/>
    <w:rsid w:val="000908B7"/>
    <w:rsid w:val="000921CD"/>
    <w:rsid w:val="000A1846"/>
    <w:rsid w:val="000A673A"/>
    <w:rsid w:val="000B3374"/>
    <w:rsid w:val="000B5937"/>
    <w:rsid w:val="000C202D"/>
    <w:rsid w:val="000C4314"/>
    <w:rsid w:val="000C7A72"/>
    <w:rsid w:val="000D13B5"/>
    <w:rsid w:val="000D318A"/>
    <w:rsid w:val="000D62EF"/>
    <w:rsid w:val="000E0F04"/>
    <w:rsid w:val="000E119E"/>
    <w:rsid w:val="000E727C"/>
    <w:rsid w:val="000F184F"/>
    <w:rsid w:val="000F4815"/>
    <w:rsid w:val="000F59D7"/>
    <w:rsid w:val="000F7AEB"/>
    <w:rsid w:val="00102BE8"/>
    <w:rsid w:val="001051FD"/>
    <w:rsid w:val="00107392"/>
    <w:rsid w:val="001100E7"/>
    <w:rsid w:val="00112A17"/>
    <w:rsid w:val="00115C68"/>
    <w:rsid w:val="00117DAF"/>
    <w:rsid w:val="00120F8B"/>
    <w:rsid w:val="00124DF2"/>
    <w:rsid w:val="00133408"/>
    <w:rsid w:val="0013692C"/>
    <w:rsid w:val="00143356"/>
    <w:rsid w:val="00144E29"/>
    <w:rsid w:val="001530D9"/>
    <w:rsid w:val="00154A41"/>
    <w:rsid w:val="001567ED"/>
    <w:rsid w:val="0016208C"/>
    <w:rsid w:val="001638AB"/>
    <w:rsid w:val="00167D17"/>
    <w:rsid w:val="0017404D"/>
    <w:rsid w:val="00175DB5"/>
    <w:rsid w:val="00175DBA"/>
    <w:rsid w:val="00180075"/>
    <w:rsid w:val="00180537"/>
    <w:rsid w:val="00185416"/>
    <w:rsid w:val="00187273"/>
    <w:rsid w:val="00190397"/>
    <w:rsid w:val="00194A8F"/>
    <w:rsid w:val="00196D28"/>
    <w:rsid w:val="001A1BC7"/>
    <w:rsid w:val="001A3305"/>
    <w:rsid w:val="001A4720"/>
    <w:rsid w:val="001B1F3A"/>
    <w:rsid w:val="001B54A3"/>
    <w:rsid w:val="001B5CCC"/>
    <w:rsid w:val="001B74E6"/>
    <w:rsid w:val="001C5182"/>
    <w:rsid w:val="001C644E"/>
    <w:rsid w:val="001C6CE7"/>
    <w:rsid w:val="001D04B2"/>
    <w:rsid w:val="001E0726"/>
    <w:rsid w:val="001E108C"/>
    <w:rsid w:val="001E1B07"/>
    <w:rsid w:val="001E64C7"/>
    <w:rsid w:val="001F02B9"/>
    <w:rsid w:val="001F69EC"/>
    <w:rsid w:val="001F6CC4"/>
    <w:rsid w:val="001F7C8B"/>
    <w:rsid w:val="002135BF"/>
    <w:rsid w:val="002235DA"/>
    <w:rsid w:val="002258AE"/>
    <w:rsid w:val="002269B7"/>
    <w:rsid w:val="00227795"/>
    <w:rsid w:val="00236854"/>
    <w:rsid w:val="002411C8"/>
    <w:rsid w:val="00242241"/>
    <w:rsid w:val="002453CA"/>
    <w:rsid w:val="00250505"/>
    <w:rsid w:val="002535B1"/>
    <w:rsid w:val="00267B1F"/>
    <w:rsid w:val="002708C1"/>
    <w:rsid w:val="00271E28"/>
    <w:rsid w:val="002824E6"/>
    <w:rsid w:val="00292578"/>
    <w:rsid w:val="0029357B"/>
    <w:rsid w:val="002A1C2E"/>
    <w:rsid w:val="002A6300"/>
    <w:rsid w:val="002B1546"/>
    <w:rsid w:val="002C5C3E"/>
    <w:rsid w:val="002C6053"/>
    <w:rsid w:val="002D263C"/>
    <w:rsid w:val="002E2E96"/>
    <w:rsid w:val="002E58FE"/>
    <w:rsid w:val="002F3A06"/>
    <w:rsid w:val="002F5C70"/>
    <w:rsid w:val="002F6D51"/>
    <w:rsid w:val="0030073C"/>
    <w:rsid w:val="003066CF"/>
    <w:rsid w:val="00312C2A"/>
    <w:rsid w:val="003149F1"/>
    <w:rsid w:val="003236A8"/>
    <w:rsid w:val="0032414C"/>
    <w:rsid w:val="00326822"/>
    <w:rsid w:val="00327993"/>
    <w:rsid w:val="003324F0"/>
    <w:rsid w:val="00332F02"/>
    <w:rsid w:val="00335F91"/>
    <w:rsid w:val="00352FE7"/>
    <w:rsid w:val="0035434A"/>
    <w:rsid w:val="00357DF4"/>
    <w:rsid w:val="0036276B"/>
    <w:rsid w:val="00363FFB"/>
    <w:rsid w:val="003645A5"/>
    <w:rsid w:val="0036532D"/>
    <w:rsid w:val="003661F5"/>
    <w:rsid w:val="003663EF"/>
    <w:rsid w:val="00373E39"/>
    <w:rsid w:val="00374E80"/>
    <w:rsid w:val="00375640"/>
    <w:rsid w:val="00376B2A"/>
    <w:rsid w:val="00381703"/>
    <w:rsid w:val="00384600"/>
    <w:rsid w:val="003924EE"/>
    <w:rsid w:val="003A1065"/>
    <w:rsid w:val="003A2657"/>
    <w:rsid w:val="003B0B7F"/>
    <w:rsid w:val="003B1025"/>
    <w:rsid w:val="003B3F63"/>
    <w:rsid w:val="003B630B"/>
    <w:rsid w:val="003C5B17"/>
    <w:rsid w:val="003C6065"/>
    <w:rsid w:val="003C753E"/>
    <w:rsid w:val="003D0158"/>
    <w:rsid w:val="003D48CC"/>
    <w:rsid w:val="003D772C"/>
    <w:rsid w:val="003E2113"/>
    <w:rsid w:val="003E4D31"/>
    <w:rsid w:val="003E5416"/>
    <w:rsid w:val="003F6FC3"/>
    <w:rsid w:val="00401289"/>
    <w:rsid w:val="004041BE"/>
    <w:rsid w:val="0040556E"/>
    <w:rsid w:val="00407B6A"/>
    <w:rsid w:val="00410797"/>
    <w:rsid w:val="00421414"/>
    <w:rsid w:val="00421855"/>
    <w:rsid w:val="00422FE4"/>
    <w:rsid w:val="00423A3B"/>
    <w:rsid w:val="0042740D"/>
    <w:rsid w:val="00430E6B"/>
    <w:rsid w:val="00441E99"/>
    <w:rsid w:val="004510CA"/>
    <w:rsid w:val="00451441"/>
    <w:rsid w:val="00456E49"/>
    <w:rsid w:val="004612E7"/>
    <w:rsid w:val="004635CF"/>
    <w:rsid w:val="0047222C"/>
    <w:rsid w:val="00475A09"/>
    <w:rsid w:val="004769C1"/>
    <w:rsid w:val="004837BE"/>
    <w:rsid w:val="00490055"/>
    <w:rsid w:val="004920DA"/>
    <w:rsid w:val="004A12EA"/>
    <w:rsid w:val="004A7035"/>
    <w:rsid w:val="004B03DF"/>
    <w:rsid w:val="004B3990"/>
    <w:rsid w:val="004D5E3D"/>
    <w:rsid w:val="004D6732"/>
    <w:rsid w:val="004D74CB"/>
    <w:rsid w:val="004E2228"/>
    <w:rsid w:val="004E3212"/>
    <w:rsid w:val="004F5E20"/>
    <w:rsid w:val="004F6DB9"/>
    <w:rsid w:val="004F7ABA"/>
    <w:rsid w:val="00501BE0"/>
    <w:rsid w:val="005027FF"/>
    <w:rsid w:val="00502A6E"/>
    <w:rsid w:val="00506DE4"/>
    <w:rsid w:val="00507868"/>
    <w:rsid w:val="00512094"/>
    <w:rsid w:val="00514952"/>
    <w:rsid w:val="00516957"/>
    <w:rsid w:val="005218C0"/>
    <w:rsid w:val="00521F08"/>
    <w:rsid w:val="0052632A"/>
    <w:rsid w:val="00532F9A"/>
    <w:rsid w:val="00537258"/>
    <w:rsid w:val="00543AAE"/>
    <w:rsid w:val="00544794"/>
    <w:rsid w:val="005471C4"/>
    <w:rsid w:val="00553467"/>
    <w:rsid w:val="00557D3E"/>
    <w:rsid w:val="00562824"/>
    <w:rsid w:val="00564A2B"/>
    <w:rsid w:val="005713EA"/>
    <w:rsid w:val="005729EC"/>
    <w:rsid w:val="005731F5"/>
    <w:rsid w:val="00574BB0"/>
    <w:rsid w:val="00575C2A"/>
    <w:rsid w:val="00582182"/>
    <w:rsid w:val="00582D65"/>
    <w:rsid w:val="00583F5C"/>
    <w:rsid w:val="00584C62"/>
    <w:rsid w:val="00586244"/>
    <w:rsid w:val="00591978"/>
    <w:rsid w:val="00591E99"/>
    <w:rsid w:val="00595495"/>
    <w:rsid w:val="005A31BC"/>
    <w:rsid w:val="005A49D6"/>
    <w:rsid w:val="005A6EAD"/>
    <w:rsid w:val="005B0DFA"/>
    <w:rsid w:val="005B1CDE"/>
    <w:rsid w:val="005B20DD"/>
    <w:rsid w:val="005B22E5"/>
    <w:rsid w:val="005B29F7"/>
    <w:rsid w:val="005B2C36"/>
    <w:rsid w:val="005C0B7A"/>
    <w:rsid w:val="005C4138"/>
    <w:rsid w:val="005D5710"/>
    <w:rsid w:val="005E1EE0"/>
    <w:rsid w:val="005E2939"/>
    <w:rsid w:val="005F3BF0"/>
    <w:rsid w:val="00602C88"/>
    <w:rsid w:val="00614580"/>
    <w:rsid w:val="006337FC"/>
    <w:rsid w:val="00634FB2"/>
    <w:rsid w:val="00636416"/>
    <w:rsid w:val="006369DA"/>
    <w:rsid w:val="00647A64"/>
    <w:rsid w:val="006519FF"/>
    <w:rsid w:val="00653C0F"/>
    <w:rsid w:val="00657225"/>
    <w:rsid w:val="0065787B"/>
    <w:rsid w:val="0066254E"/>
    <w:rsid w:val="00665ED9"/>
    <w:rsid w:val="00666E62"/>
    <w:rsid w:val="00670041"/>
    <w:rsid w:val="0067010E"/>
    <w:rsid w:val="00672968"/>
    <w:rsid w:val="00673DB0"/>
    <w:rsid w:val="006775C9"/>
    <w:rsid w:val="00680F5E"/>
    <w:rsid w:val="00681B5A"/>
    <w:rsid w:val="00690680"/>
    <w:rsid w:val="00695FF0"/>
    <w:rsid w:val="006A38E3"/>
    <w:rsid w:val="006A4ED8"/>
    <w:rsid w:val="006B1C13"/>
    <w:rsid w:val="006B43F5"/>
    <w:rsid w:val="006C075C"/>
    <w:rsid w:val="006C0A0F"/>
    <w:rsid w:val="006C2082"/>
    <w:rsid w:val="006C3744"/>
    <w:rsid w:val="006D74C7"/>
    <w:rsid w:val="006E0CB3"/>
    <w:rsid w:val="006E33F1"/>
    <w:rsid w:val="006E6C6D"/>
    <w:rsid w:val="006E73F7"/>
    <w:rsid w:val="006F51B5"/>
    <w:rsid w:val="00703AD9"/>
    <w:rsid w:val="00703C31"/>
    <w:rsid w:val="0071051F"/>
    <w:rsid w:val="007111D8"/>
    <w:rsid w:val="007133CD"/>
    <w:rsid w:val="00715DE7"/>
    <w:rsid w:val="0072205F"/>
    <w:rsid w:val="00730F3E"/>
    <w:rsid w:val="00741AD8"/>
    <w:rsid w:val="00741EF5"/>
    <w:rsid w:val="00745640"/>
    <w:rsid w:val="007529CD"/>
    <w:rsid w:val="00754433"/>
    <w:rsid w:val="00755709"/>
    <w:rsid w:val="00760886"/>
    <w:rsid w:val="007709C6"/>
    <w:rsid w:val="00773E7C"/>
    <w:rsid w:val="00781989"/>
    <w:rsid w:val="00781E35"/>
    <w:rsid w:val="00782427"/>
    <w:rsid w:val="00782452"/>
    <w:rsid w:val="00785648"/>
    <w:rsid w:val="0079125C"/>
    <w:rsid w:val="00792C8A"/>
    <w:rsid w:val="00796B2E"/>
    <w:rsid w:val="007A6A79"/>
    <w:rsid w:val="007B0802"/>
    <w:rsid w:val="007B2089"/>
    <w:rsid w:val="007B6A14"/>
    <w:rsid w:val="007C1B3B"/>
    <w:rsid w:val="007C341D"/>
    <w:rsid w:val="007D3322"/>
    <w:rsid w:val="007D3623"/>
    <w:rsid w:val="007D6237"/>
    <w:rsid w:val="007D72AB"/>
    <w:rsid w:val="007D7337"/>
    <w:rsid w:val="007E1837"/>
    <w:rsid w:val="007E26B7"/>
    <w:rsid w:val="007F5212"/>
    <w:rsid w:val="00801256"/>
    <w:rsid w:val="0080297C"/>
    <w:rsid w:val="00820082"/>
    <w:rsid w:val="008212FF"/>
    <w:rsid w:val="008357BF"/>
    <w:rsid w:val="00836BC7"/>
    <w:rsid w:val="00850C8E"/>
    <w:rsid w:val="008516AE"/>
    <w:rsid w:val="00852B2E"/>
    <w:rsid w:val="00854A51"/>
    <w:rsid w:val="008553EF"/>
    <w:rsid w:val="0085676C"/>
    <w:rsid w:val="00856796"/>
    <w:rsid w:val="00856A47"/>
    <w:rsid w:val="008655F2"/>
    <w:rsid w:val="00867098"/>
    <w:rsid w:val="008679F4"/>
    <w:rsid w:val="00867BA7"/>
    <w:rsid w:val="00870DCD"/>
    <w:rsid w:val="00871C7E"/>
    <w:rsid w:val="008761F7"/>
    <w:rsid w:val="00881DEE"/>
    <w:rsid w:val="00882B19"/>
    <w:rsid w:val="00886E7B"/>
    <w:rsid w:val="008933A9"/>
    <w:rsid w:val="00894FCE"/>
    <w:rsid w:val="008A184D"/>
    <w:rsid w:val="008A3A74"/>
    <w:rsid w:val="008B173A"/>
    <w:rsid w:val="008B39E5"/>
    <w:rsid w:val="008B5C65"/>
    <w:rsid w:val="008D383F"/>
    <w:rsid w:val="008D491A"/>
    <w:rsid w:val="008D54FC"/>
    <w:rsid w:val="008D5D5E"/>
    <w:rsid w:val="008E3D24"/>
    <w:rsid w:val="008E5EB1"/>
    <w:rsid w:val="008F28FB"/>
    <w:rsid w:val="008F5116"/>
    <w:rsid w:val="008F562B"/>
    <w:rsid w:val="00902843"/>
    <w:rsid w:val="0090311E"/>
    <w:rsid w:val="0090328B"/>
    <w:rsid w:val="0090504E"/>
    <w:rsid w:val="0090517D"/>
    <w:rsid w:val="00905DC4"/>
    <w:rsid w:val="0091186E"/>
    <w:rsid w:val="00911903"/>
    <w:rsid w:val="00912921"/>
    <w:rsid w:val="009146D4"/>
    <w:rsid w:val="0092031A"/>
    <w:rsid w:val="00920482"/>
    <w:rsid w:val="00930275"/>
    <w:rsid w:val="00935ED2"/>
    <w:rsid w:val="009415E7"/>
    <w:rsid w:val="00945B82"/>
    <w:rsid w:val="00950376"/>
    <w:rsid w:val="00955F2C"/>
    <w:rsid w:val="00961ACC"/>
    <w:rsid w:val="00967EE7"/>
    <w:rsid w:val="009703D3"/>
    <w:rsid w:val="009709A4"/>
    <w:rsid w:val="00975C02"/>
    <w:rsid w:val="00981001"/>
    <w:rsid w:val="009810EB"/>
    <w:rsid w:val="0098171D"/>
    <w:rsid w:val="0098362B"/>
    <w:rsid w:val="009845A2"/>
    <w:rsid w:val="00984DB5"/>
    <w:rsid w:val="00990108"/>
    <w:rsid w:val="00990880"/>
    <w:rsid w:val="00992A54"/>
    <w:rsid w:val="00993CC9"/>
    <w:rsid w:val="00995389"/>
    <w:rsid w:val="00996848"/>
    <w:rsid w:val="009A0481"/>
    <w:rsid w:val="009B43A7"/>
    <w:rsid w:val="009B5F5C"/>
    <w:rsid w:val="009C28C3"/>
    <w:rsid w:val="009C381A"/>
    <w:rsid w:val="009C534D"/>
    <w:rsid w:val="009D0C11"/>
    <w:rsid w:val="009D0D0A"/>
    <w:rsid w:val="009D3C30"/>
    <w:rsid w:val="009D3FB7"/>
    <w:rsid w:val="009D65C9"/>
    <w:rsid w:val="009D746D"/>
    <w:rsid w:val="009E3B81"/>
    <w:rsid w:val="009E4AAF"/>
    <w:rsid w:val="009E6BE3"/>
    <w:rsid w:val="009F1DFF"/>
    <w:rsid w:val="009F4CD1"/>
    <w:rsid w:val="009F726B"/>
    <w:rsid w:val="009F79B4"/>
    <w:rsid w:val="00A0056C"/>
    <w:rsid w:val="00A006B0"/>
    <w:rsid w:val="00A00EBE"/>
    <w:rsid w:val="00A033A4"/>
    <w:rsid w:val="00A1338D"/>
    <w:rsid w:val="00A13A68"/>
    <w:rsid w:val="00A17E71"/>
    <w:rsid w:val="00A22341"/>
    <w:rsid w:val="00A27020"/>
    <w:rsid w:val="00A34E58"/>
    <w:rsid w:val="00A3591E"/>
    <w:rsid w:val="00A425B4"/>
    <w:rsid w:val="00A45B2F"/>
    <w:rsid w:val="00A515D6"/>
    <w:rsid w:val="00A52886"/>
    <w:rsid w:val="00A52A15"/>
    <w:rsid w:val="00A63335"/>
    <w:rsid w:val="00A65F06"/>
    <w:rsid w:val="00A73A85"/>
    <w:rsid w:val="00A74A1C"/>
    <w:rsid w:val="00A7667A"/>
    <w:rsid w:val="00A914FB"/>
    <w:rsid w:val="00A93F6A"/>
    <w:rsid w:val="00A95BFA"/>
    <w:rsid w:val="00AA11CD"/>
    <w:rsid w:val="00AA3A10"/>
    <w:rsid w:val="00AA5D4F"/>
    <w:rsid w:val="00AA7CE8"/>
    <w:rsid w:val="00AB0034"/>
    <w:rsid w:val="00AB15ED"/>
    <w:rsid w:val="00AB321B"/>
    <w:rsid w:val="00AB5960"/>
    <w:rsid w:val="00AB5E5A"/>
    <w:rsid w:val="00AB7B55"/>
    <w:rsid w:val="00AC074F"/>
    <w:rsid w:val="00AC11C4"/>
    <w:rsid w:val="00AC27D7"/>
    <w:rsid w:val="00AC2EAE"/>
    <w:rsid w:val="00AC3EB6"/>
    <w:rsid w:val="00AC6788"/>
    <w:rsid w:val="00AE1F7F"/>
    <w:rsid w:val="00AE62F8"/>
    <w:rsid w:val="00AF0DBE"/>
    <w:rsid w:val="00AF2FF9"/>
    <w:rsid w:val="00AF3F4B"/>
    <w:rsid w:val="00AF633D"/>
    <w:rsid w:val="00B004A9"/>
    <w:rsid w:val="00B03976"/>
    <w:rsid w:val="00B076FB"/>
    <w:rsid w:val="00B13277"/>
    <w:rsid w:val="00B206BA"/>
    <w:rsid w:val="00B206C7"/>
    <w:rsid w:val="00B23527"/>
    <w:rsid w:val="00B23611"/>
    <w:rsid w:val="00B24102"/>
    <w:rsid w:val="00B25BEC"/>
    <w:rsid w:val="00B323BC"/>
    <w:rsid w:val="00B345C7"/>
    <w:rsid w:val="00B34693"/>
    <w:rsid w:val="00B44D7A"/>
    <w:rsid w:val="00B50BE1"/>
    <w:rsid w:val="00B56AF0"/>
    <w:rsid w:val="00B63A51"/>
    <w:rsid w:val="00B64C38"/>
    <w:rsid w:val="00B75FAA"/>
    <w:rsid w:val="00B76AAE"/>
    <w:rsid w:val="00B84A25"/>
    <w:rsid w:val="00B872BB"/>
    <w:rsid w:val="00B9169B"/>
    <w:rsid w:val="00BA2AC1"/>
    <w:rsid w:val="00BA2E59"/>
    <w:rsid w:val="00BA316A"/>
    <w:rsid w:val="00BA5B03"/>
    <w:rsid w:val="00BA5F1E"/>
    <w:rsid w:val="00BB6BE5"/>
    <w:rsid w:val="00BC02D5"/>
    <w:rsid w:val="00BC1A97"/>
    <w:rsid w:val="00BC4D50"/>
    <w:rsid w:val="00BC62F9"/>
    <w:rsid w:val="00BC7D36"/>
    <w:rsid w:val="00BD08F2"/>
    <w:rsid w:val="00BD619F"/>
    <w:rsid w:val="00BD6DA0"/>
    <w:rsid w:val="00BD7D75"/>
    <w:rsid w:val="00BE002D"/>
    <w:rsid w:val="00BE2B5C"/>
    <w:rsid w:val="00BE3797"/>
    <w:rsid w:val="00BF0D85"/>
    <w:rsid w:val="00BF1064"/>
    <w:rsid w:val="00BF3C5D"/>
    <w:rsid w:val="00BF407A"/>
    <w:rsid w:val="00C06A49"/>
    <w:rsid w:val="00C140FB"/>
    <w:rsid w:val="00C22BDC"/>
    <w:rsid w:val="00C26890"/>
    <w:rsid w:val="00C30C79"/>
    <w:rsid w:val="00C30EFB"/>
    <w:rsid w:val="00C33828"/>
    <w:rsid w:val="00C42F3F"/>
    <w:rsid w:val="00C46CDB"/>
    <w:rsid w:val="00C51A12"/>
    <w:rsid w:val="00C57CC2"/>
    <w:rsid w:val="00C74524"/>
    <w:rsid w:val="00C75865"/>
    <w:rsid w:val="00C76BEE"/>
    <w:rsid w:val="00C81171"/>
    <w:rsid w:val="00C90DB3"/>
    <w:rsid w:val="00C965F4"/>
    <w:rsid w:val="00CA7E59"/>
    <w:rsid w:val="00CC1F83"/>
    <w:rsid w:val="00CC6947"/>
    <w:rsid w:val="00CC695A"/>
    <w:rsid w:val="00CC74C3"/>
    <w:rsid w:val="00CE0719"/>
    <w:rsid w:val="00CF0E5E"/>
    <w:rsid w:val="00CF11D0"/>
    <w:rsid w:val="00CF3ED7"/>
    <w:rsid w:val="00CF6C76"/>
    <w:rsid w:val="00CF725F"/>
    <w:rsid w:val="00D062AD"/>
    <w:rsid w:val="00D10A44"/>
    <w:rsid w:val="00D257AD"/>
    <w:rsid w:val="00D320D5"/>
    <w:rsid w:val="00D32B6A"/>
    <w:rsid w:val="00D32C7D"/>
    <w:rsid w:val="00D44C53"/>
    <w:rsid w:val="00D45FB3"/>
    <w:rsid w:val="00D50215"/>
    <w:rsid w:val="00D5380E"/>
    <w:rsid w:val="00D54C1F"/>
    <w:rsid w:val="00D62EB1"/>
    <w:rsid w:val="00D6464D"/>
    <w:rsid w:val="00D675DB"/>
    <w:rsid w:val="00D72E6D"/>
    <w:rsid w:val="00D73EF3"/>
    <w:rsid w:val="00D74952"/>
    <w:rsid w:val="00D7605B"/>
    <w:rsid w:val="00D84384"/>
    <w:rsid w:val="00D85A34"/>
    <w:rsid w:val="00D86E70"/>
    <w:rsid w:val="00D949F0"/>
    <w:rsid w:val="00DA2313"/>
    <w:rsid w:val="00DB0C39"/>
    <w:rsid w:val="00DB3420"/>
    <w:rsid w:val="00DB60DB"/>
    <w:rsid w:val="00DC1D1D"/>
    <w:rsid w:val="00DC6CED"/>
    <w:rsid w:val="00DD2BD5"/>
    <w:rsid w:val="00DD4811"/>
    <w:rsid w:val="00DD6ED3"/>
    <w:rsid w:val="00DD7EBF"/>
    <w:rsid w:val="00DE1B8C"/>
    <w:rsid w:val="00DE2598"/>
    <w:rsid w:val="00DE4BCB"/>
    <w:rsid w:val="00DE6754"/>
    <w:rsid w:val="00DF56D1"/>
    <w:rsid w:val="00DF6210"/>
    <w:rsid w:val="00DF6E35"/>
    <w:rsid w:val="00DF7655"/>
    <w:rsid w:val="00E101E5"/>
    <w:rsid w:val="00E11B34"/>
    <w:rsid w:val="00E15A80"/>
    <w:rsid w:val="00E16B54"/>
    <w:rsid w:val="00E268C8"/>
    <w:rsid w:val="00E41C7A"/>
    <w:rsid w:val="00E44F55"/>
    <w:rsid w:val="00E45CF1"/>
    <w:rsid w:val="00E520ED"/>
    <w:rsid w:val="00E52524"/>
    <w:rsid w:val="00E56B4E"/>
    <w:rsid w:val="00E57610"/>
    <w:rsid w:val="00E602AE"/>
    <w:rsid w:val="00E626E2"/>
    <w:rsid w:val="00E62845"/>
    <w:rsid w:val="00E62A0B"/>
    <w:rsid w:val="00E62AE5"/>
    <w:rsid w:val="00E63386"/>
    <w:rsid w:val="00E653BE"/>
    <w:rsid w:val="00E66020"/>
    <w:rsid w:val="00E66A4C"/>
    <w:rsid w:val="00E741A8"/>
    <w:rsid w:val="00E7453F"/>
    <w:rsid w:val="00E76A34"/>
    <w:rsid w:val="00E828ED"/>
    <w:rsid w:val="00E85102"/>
    <w:rsid w:val="00E85933"/>
    <w:rsid w:val="00E906F1"/>
    <w:rsid w:val="00E90BC4"/>
    <w:rsid w:val="00E93D33"/>
    <w:rsid w:val="00E964A0"/>
    <w:rsid w:val="00E975A8"/>
    <w:rsid w:val="00EA0CBE"/>
    <w:rsid w:val="00EA52AC"/>
    <w:rsid w:val="00EA77ED"/>
    <w:rsid w:val="00EB4B45"/>
    <w:rsid w:val="00EB66C9"/>
    <w:rsid w:val="00EC060F"/>
    <w:rsid w:val="00EC2DCC"/>
    <w:rsid w:val="00ED012E"/>
    <w:rsid w:val="00ED081A"/>
    <w:rsid w:val="00ED152B"/>
    <w:rsid w:val="00ED2BF8"/>
    <w:rsid w:val="00EE0043"/>
    <w:rsid w:val="00EE027F"/>
    <w:rsid w:val="00EF1685"/>
    <w:rsid w:val="00EF3C8D"/>
    <w:rsid w:val="00F009A0"/>
    <w:rsid w:val="00F048B8"/>
    <w:rsid w:val="00F07F01"/>
    <w:rsid w:val="00F22A43"/>
    <w:rsid w:val="00F23372"/>
    <w:rsid w:val="00F23FA5"/>
    <w:rsid w:val="00F244AC"/>
    <w:rsid w:val="00F253E7"/>
    <w:rsid w:val="00F258C0"/>
    <w:rsid w:val="00F26544"/>
    <w:rsid w:val="00F342CD"/>
    <w:rsid w:val="00F3747B"/>
    <w:rsid w:val="00F37D77"/>
    <w:rsid w:val="00F4041F"/>
    <w:rsid w:val="00F41002"/>
    <w:rsid w:val="00F42838"/>
    <w:rsid w:val="00F45578"/>
    <w:rsid w:val="00F63538"/>
    <w:rsid w:val="00F6529D"/>
    <w:rsid w:val="00F65ACE"/>
    <w:rsid w:val="00F7026C"/>
    <w:rsid w:val="00F722BB"/>
    <w:rsid w:val="00F77B60"/>
    <w:rsid w:val="00F8359D"/>
    <w:rsid w:val="00F844A3"/>
    <w:rsid w:val="00F863D3"/>
    <w:rsid w:val="00F90968"/>
    <w:rsid w:val="00FA0B8A"/>
    <w:rsid w:val="00FA52E4"/>
    <w:rsid w:val="00FA7DE1"/>
    <w:rsid w:val="00FB3086"/>
    <w:rsid w:val="00FB4ED6"/>
    <w:rsid w:val="00FC47D7"/>
    <w:rsid w:val="00FD0184"/>
    <w:rsid w:val="00FD0F3A"/>
    <w:rsid w:val="00FD4A31"/>
    <w:rsid w:val="00FD65E7"/>
    <w:rsid w:val="00FD6C67"/>
    <w:rsid w:val="00FF08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08"/>
    <w:rPr>
      <w:rFonts w:eastAsia="Times New Roman"/>
      <w:sz w:val="24"/>
      <w:szCs w:val="24"/>
    </w:rPr>
  </w:style>
  <w:style w:type="paragraph" w:styleId="Heading1">
    <w:name w:val="heading 1"/>
    <w:basedOn w:val="Normal"/>
    <w:next w:val="Normal"/>
    <w:link w:val="Heading1Char"/>
    <w:uiPriority w:val="9"/>
    <w:qFormat/>
    <w:rsid w:val="00F253E7"/>
    <w:pPr>
      <w:keepNext/>
      <w:keepLines/>
      <w:numPr>
        <w:numId w:val="4"/>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253E7"/>
    <w:pPr>
      <w:keepNext/>
      <w:keepLines/>
      <w:numPr>
        <w:ilvl w:val="1"/>
        <w:numId w:val="4"/>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253E7"/>
    <w:pPr>
      <w:keepNext/>
      <w:keepLines/>
      <w:numPr>
        <w:ilvl w:val="2"/>
        <w:numId w:val="4"/>
      </w:numPr>
      <w:spacing w:before="200"/>
      <w:outlineLvl w:val="2"/>
    </w:pPr>
    <w:rPr>
      <w:rFonts w:ascii="Cambria" w:hAnsi="Cambria"/>
      <w:b/>
      <w:bCs/>
      <w:color w:val="4F81BD"/>
      <w:sz w:val="20"/>
    </w:rPr>
  </w:style>
  <w:style w:type="paragraph" w:styleId="Heading4">
    <w:name w:val="heading 4"/>
    <w:basedOn w:val="Normal"/>
    <w:next w:val="Normal"/>
    <w:link w:val="Heading4Char"/>
    <w:uiPriority w:val="9"/>
    <w:semiHidden/>
    <w:unhideWhenUsed/>
    <w:qFormat/>
    <w:rsid w:val="00F253E7"/>
    <w:pPr>
      <w:keepNext/>
      <w:keepLines/>
      <w:numPr>
        <w:ilvl w:val="3"/>
        <w:numId w:val="4"/>
      </w:numPr>
      <w:spacing w:before="200"/>
      <w:outlineLvl w:val="3"/>
    </w:pPr>
    <w:rPr>
      <w:rFonts w:ascii="Cambria" w:hAnsi="Cambria"/>
      <w:b/>
      <w:bCs/>
      <w:i/>
      <w:iCs/>
      <w:color w:val="4F81BD"/>
      <w:sz w:val="20"/>
    </w:rPr>
  </w:style>
  <w:style w:type="paragraph" w:styleId="Heading5">
    <w:name w:val="heading 5"/>
    <w:basedOn w:val="Normal"/>
    <w:next w:val="Normal"/>
    <w:link w:val="Heading5Char"/>
    <w:uiPriority w:val="9"/>
    <w:semiHidden/>
    <w:unhideWhenUsed/>
    <w:qFormat/>
    <w:rsid w:val="00F253E7"/>
    <w:pPr>
      <w:keepNext/>
      <w:keepLines/>
      <w:numPr>
        <w:ilvl w:val="4"/>
        <w:numId w:val="4"/>
      </w:numPr>
      <w:spacing w:before="200"/>
      <w:outlineLvl w:val="4"/>
    </w:pPr>
    <w:rPr>
      <w:rFonts w:ascii="Cambria" w:hAnsi="Cambria"/>
      <w:color w:val="243F60"/>
      <w:sz w:val="20"/>
    </w:rPr>
  </w:style>
  <w:style w:type="paragraph" w:styleId="Heading6">
    <w:name w:val="heading 6"/>
    <w:basedOn w:val="Normal"/>
    <w:next w:val="Normal"/>
    <w:link w:val="Heading6Char"/>
    <w:uiPriority w:val="9"/>
    <w:semiHidden/>
    <w:unhideWhenUsed/>
    <w:qFormat/>
    <w:rsid w:val="00F253E7"/>
    <w:pPr>
      <w:keepNext/>
      <w:keepLines/>
      <w:numPr>
        <w:ilvl w:val="5"/>
        <w:numId w:val="4"/>
      </w:numPr>
      <w:spacing w:before="200"/>
      <w:outlineLvl w:val="5"/>
    </w:pPr>
    <w:rPr>
      <w:rFonts w:ascii="Cambria" w:hAnsi="Cambria"/>
      <w:i/>
      <w:iCs/>
      <w:color w:val="243F60"/>
      <w:sz w:val="20"/>
    </w:rPr>
  </w:style>
  <w:style w:type="paragraph" w:styleId="Heading7">
    <w:name w:val="heading 7"/>
    <w:basedOn w:val="Normal"/>
    <w:next w:val="Normal"/>
    <w:link w:val="Heading7Char"/>
    <w:uiPriority w:val="9"/>
    <w:semiHidden/>
    <w:unhideWhenUsed/>
    <w:qFormat/>
    <w:rsid w:val="00F253E7"/>
    <w:pPr>
      <w:keepNext/>
      <w:keepLines/>
      <w:numPr>
        <w:ilvl w:val="6"/>
        <w:numId w:val="4"/>
      </w:numPr>
      <w:spacing w:before="200"/>
      <w:outlineLvl w:val="6"/>
    </w:pPr>
    <w:rPr>
      <w:rFonts w:ascii="Cambria" w:hAnsi="Cambria"/>
      <w:i/>
      <w:iCs/>
      <w:color w:val="404040"/>
      <w:sz w:val="20"/>
    </w:rPr>
  </w:style>
  <w:style w:type="paragraph" w:styleId="Heading8">
    <w:name w:val="heading 8"/>
    <w:basedOn w:val="Normal"/>
    <w:next w:val="Normal"/>
    <w:link w:val="Heading8Char"/>
    <w:uiPriority w:val="9"/>
    <w:semiHidden/>
    <w:unhideWhenUsed/>
    <w:qFormat/>
    <w:rsid w:val="00F253E7"/>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F253E7"/>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33408"/>
    <w:pPr>
      <w:spacing w:line="360" w:lineRule="auto"/>
    </w:pPr>
    <w:rPr>
      <w:sz w:val="20"/>
      <w:szCs w:val="20"/>
    </w:rPr>
  </w:style>
  <w:style w:type="character" w:customStyle="1" w:styleId="SubtitleChar">
    <w:name w:val="Subtitle Char"/>
    <w:link w:val="Subtitle"/>
    <w:rsid w:val="00133408"/>
    <w:rPr>
      <w:rFonts w:eastAsia="Times New Roman" w:cs="Times New Roman"/>
      <w:szCs w:val="20"/>
    </w:rPr>
  </w:style>
  <w:style w:type="paragraph" w:styleId="ListParagraph">
    <w:name w:val="List Paragraph"/>
    <w:basedOn w:val="Normal"/>
    <w:uiPriority w:val="34"/>
    <w:qFormat/>
    <w:rsid w:val="00C140FB"/>
    <w:pPr>
      <w:ind w:left="720"/>
      <w:contextualSpacing/>
    </w:pPr>
  </w:style>
  <w:style w:type="character" w:customStyle="1" w:styleId="Heading1Char">
    <w:name w:val="Heading 1 Char"/>
    <w:link w:val="Heading1"/>
    <w:uiPriority w:val="9"/>
    <w:rsid w:val="00F253E7"/>
    <w:rPr>
      <w:rFonts w:ascii="Cambria" w:eastAsia="Times New Roman" w:hAnsi="Cambria" w:cs="Times New Roman"/>
      <w:b/>
      <w:bCs/>
      <w:color w:val="365F91"/>
      <w:sz w:val="28"/>
      <w:szCs w:val="28"/>
      <w:lang w:eastAsia="lt-LT"/>
    </w:rPr>
  </w:style>
  <w:style w:type="character" w:customStyle="1" w:styleId="Heading2Char">
    <w:name w:val="Heading 2 Char"/>
    <w:link w:val="Heading2"/>
    <w:uiPriority w:val="9"/>
    <w:semiHidden/>
    <w:rsid w:val="00F253E7"/>
    <w:rPr>
      <w:rFonts w:ascii="Cambria" w:eastAsia="Times New Roman" w:hAnsi="Cambria" w:cs="Times New Roman"/>
      <w:b/>
      <w:bCs/>
      <w:color w:val="4F81BD"/>
      <w:sz w:val="26"/>
      <w:szCs w:val="26"/>
      <w:lang w:eastAsia="lt-LT"/>
    </w:rPr>
  </w:style>
  <w:style w:type="character" w:customStyle="1" w:styleId="Heading3Char">
    <w:name w:val="Heading 3 Char"/>
    <w:link w:val="Heading3"/>
    <w:uiPriority w:val="9"/>
    <w:semiHidden/>
    <w:rsid w:val="00F253E7"/>
    <w:rPr>
      <w:rFonts w:ascii="Cambria" w:eastAsia="Times New Roman" w:hAnsi="Cambria" w:cs="Times New Roman"/>
      <w:b/>
      <w:bCs/>
      <w:color w:val="4F81BD"/>
      <w:szCs w:val="24"/>
      <w:lang w:eastAsia="lt-LT"/>
    </w:rPr>
  </w:style>
  <w:style w:type="character" w:customStyle="1" w:styleId="Heading4Char">
    <w:name w:val="Heading 4 Char"/>
    <w:link w:val="Heading4"/>
    <w:uiPriority w:val="9"/>
    <w:semiHidden/>
    <w:rsid w:val="00F253E7"/>
    <w:rPr>
      <w:rFonts w:ascii="Cambria" w:eastAsia="Times New Roman" w:hAnsi="Cambria" w:cs="Times New Roman"/>
      <w:b/>
      <w:bCs/>
      <w:i/>
      <w:iCs/>
      <w:color w:val="4F81BD"/>
      <w:szCs w:val="24"/>
      <w:lang w:eastAsia="lt-LT"/>
    </w:rPr>
  </w:style>
  <w:style w:type="character" w:customStyle="1" w:styleId="Heading5Char">
    <w:name w:val="Heading 5 Char"/>
    <w:link w:val="Heading5"/>
    <w:uiPriority w:val="9"/>
    <w:semiHidden/>
    <w:rsid w:val="00F253E7"/>
    <w:rPr>
      <w:rFonts w:ascii="Cambria" w:eastAsia="Times New Roman" w:hAnsi="Cambria" w:cs="Times New Roman"/>
      <w:color w:val="243F60"/>
      <w:szCs w:val="24"/>
      <w:lang w:eastAsia="lt-LT"/>
    </w:rPr>
  </w:style>
  <w:style w:type="character" w:customStyle="1" w:styleId="Heading6Char">
    <w:name w:val="Heading 6 Char"/>
    <w:link w:val="Heading6"/>
    <w:uiPriority w:val="9"/>
    <w:semiHidden/>
    <w:rsid w:val="00F253E7"/>
    <w:rPr>
      <w:rFonts w:ascii="Cambria" w:eastAsia="Times New Roman" w:hAnsi="Cambria" w:cs="Times New Roman"/>
      <w:i/>
      <w:iCs/>
      <w:color w:val="243F60"/>
      <w:szCs w:val="24"/>
      <w:lang w:eastAsia="lt-LT"/>
    </w:rPr>
  </w:style>
  <w:style w:type="character" w:customStyle="1" w:styleId="Heading7Char">
    <w:name w:val="Heading 7 Char"/>
    <w:link w:val="Heading7"/>
    <w:uiPriority w:val="9"/>
    <w:semiHidden/>
    <w:rsid w:val="00F253E7"/>
    <w:rPr>
      <w:rFonts w:ascii="Cambria" w:eastAsia="Times New Roman" w:hAnsi="Cambria" w:cs="Times New Roman"/>
      <w:i/>
      <w:iCs/>
      <w:color w:val="404040"/>
      <w:szCs w:val="24"/>
      <w:lang w:eastAsia="lt-LT"/>
    </w:rPr>
  </w:style>
  <w:style w:type="character" w:customStyle="1" w:styleId="Heading8Char">
    <w:name w:val="Heading 8 Char"/>
    <w:link w:val="Heading8"/>
    <w:uiPriority w:val="9"/>
    <w:semiHidden/>
    <w:rsid w:val="00F253E7"/>
    <w:rPr>
      <w:rFonts w:ascii="Cambria" w:eastAsia="Times New Roman" w:hAnsi="Cambria" w:cs="Times New Roman"/>
      <w:color w:val="404040"/>
      <w:sz w:val="20"/>
      <w:szCs w:val="20"/>
      <w:lang w:eastAsia="lt-LT"/>
    </w:rPr>
  </w:style>
  <w:style w:type="character" w:customStyle="1" w:styleId="Heading9Char">
    <w:name w:val="Heading 9 Char"/>
    <w:link w:val="Heading9"/>
    <w:uiPriority w:val="9"/>
    <w:semiHidden/>
    <w:rsid w:val="00F253E7"/>
    <w:rPr>
      <w:rFonts w:ascii="Cambria" w:eastAsia="Times New Roman" w:hAnsi="Cambria" w:cs="Times New Roman"/>
      <w:i/>
      <w:iCs/>
      <w:color w:val="404040"/>
      <w:sz w:val="20"/>
      <w:szCs w:val="20"/>
      <w:lang w:eastAsia="lt-LT"/>
    </w:rPr>
  </w:style>
  <w:style w:type="paragraph" w:styleId="Header">
    <w:name w:val="header"/>
    <w:basedOn w:val="Normal"/>
    <w:link w:val="HeaderChar"/>
    <w:uiPriority w:val="99"/>
    <w:rsid w:val="00F253E7"/>
    <w:pPr>
      <w:tabs>
        <w:tab w:val="center" w:pos="4819"/>
        <w:tab w:val="right" w:pos="9638"/>
      </w:tabs>
    </w:pPr>
    <w:rPr>
      <w:sz w:val="20"/>
    </w:rPr>
  </w:style>
  <w:style w:type="character" w:customStyle="1" w:styleId="HeaderChar">
    <w:name w:val="Header Char"/>
    <w:link w:val="Header"/>
    <w:uiPriority w:val="99"/>
    <w:rsid w:val="00F253E7"/>
    <w:rPr>
      <w:rFonts w:eastAsia="Times New Roman" w:cs="Times New Roman"/>
      <w:szCs w:val="24"/>
      <w:lang w:eastAsia="lt-LT"/>
    </w:rPr>
  </w:style>
  <w:style w:type="table" w:styleId="TableGrid">
    <w:name w:val="Table Grid"/>
    <w:basedOn w:val="TableNormal"/>
    <w:uiPriority w:val="59"/>
    <w:rsid w:val="00463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A54"/>
    <w:rPr>
      <w:rFonts w:ascii="Tahoma" w:hAnsi="Tahoma"/>
      <w:sz w:val="16"/>
      <w:szCs w:val="16"/>
    </w:rPr>
  </w:style>
  <w:style w:type="character" w:customStyle="1" w:styleId="BalloonTextChar">
    <w:name w:val="Balloon Text Char"/>
    <w:link w:val="BalloonText"/>
    <w:uiPriority w:val="99"/>
    <w:semiHidden/>
    <w:rsid w:val="00992A54"/>
    <w:rPr>
      <w:rFonts w:ascii="Tahoma" w:eastAsia="Times New Roman" w:hAnsi="Tahoma" w:cs="Tahoma"/>
      <w:sz w:val="16"/>
      <w:szCs w:val="16"/>
      <w:lang w:eastAsia="lt-LT"/>
    </w:rPr>
  </w:style>
  <w:style w:type="paragraph" w:styleId="NormalWeb">
    <w:name w:val="Normal (Web)"/>
    <w:basedOn w:val="Normal"/>
    <w:uiPriority w:val="99"/>
    <w:semiHidden/>
    <w:unhideWhenUsed/>
    <w:rsid w:val="0052632A"/>
    <w:pPr>
      <w:spacing w:before="100" w:beforeAutospacing="1" w:after="100" w:afterAutospacing="1"/>
    </w:pPr>
  </w:style>
  <w:style w:type="paragraph" w:styleId="Quote">
    <w:name w:val="Quote"/>
    <w:basedOn w:val="Normal"/>
    <w:next w:val="Normal"/>
    <w:link w:val="QuoteChar"/>
    <w:uiPriority w:val="29"/>
    <w:qFormat/>
    <w:rsid w:val="004E3212"/>
    <w:pPr>
      <w:spacing w:after="200" w:line="276" w:lineRule="auto"/>
    </w:pPr>
    <w:rPr>
      <w:rFonts w:ascii="Calibri" w:hAnsi="Calibri"/>
      <w:i/>
      <w:iCs/>
      <w:color w:val="000000"/>
      <w:sz w:val="22"/>
      <w:szCs w:val="20"/>
    </w:rPr>
  </w:style>
  <w:style w:type="character" w:customStyle="1" w:styleId="QuoteChar">
    <w:name w:val="Quote Char"/>
    <w:link w:val="Quote"/>
    <w:uiPriority w:val="29"/>
    <w:rsid w:val="004E3212"/>
    <w:rPr>
      <w:rFonts w:ascii="Calibri" w:eastAsia="Times New Roman" w:hAnsi="Calibri"/>
      <w:i/>
      <w:iCs/>
      <w:color w:val="000000"/>
      <w:sz w:val="22"/>
      <w:lang w:eastAsia="lt-LT"/>
    </w:rPr>
  </w:style>
  <w:style w:type="paragraph" w:customStyle="1" w:styleId="DiagramaDiagrama">
    <w:name w:val="Diagrama Diagrama"/>
    <w:basedOn w:val="Normal"/>
    <w:rsid w:val="00E964A0"/>
    <w:pPr>
      <w:spacing w:after="160" w:line="240" w:lineRule="exact"/>
    </w:pPr>
    <w:rPr>
      <w:rFonts w:ascii="Tahoma" w:hAnsi="Tahoma"/>
      <w:sz w:val="20"/>
      <w:szCs w:val="20"/>
      <w:lang w:val="en-US" w:eastAsia="en-US"/>
    </w:rPr>
  </w:style>
  <w:style w:type="paragraph" w:styleId="Footer">
    <w:name w:val="footer"/>
    <w:basedOn w:val="Normal"/>
    <w:link w:val="FooterChar"/>
    <w:uiPriority w:val="99"/>
    <w:unhideWhenUsed/>
    <w:rsid w:val="0008350B"/>
    <w:pPr>
      <w:tabs>
        <w:tab w:val="center" w:pos="4819"/>
        <w:tab w:val="right" w:pos="9638"/>
      </w:tabs>
    </w:pPr>
    <w:rPr>
      <w:sz w:val="20"/>
    </w:rPr>
  </w:style>
  <w:style w:type="character" w:customStyle="1" w:styleId="FooterChar">
    <w:name w:val="Footer Char"/>
    <w:link w:val="Footer"/>
    <w:uiPriority w:val="99"/>
    <w:rsid w:val="0008350B"/>
    <w:rPr>
      <w:rFonts w:eastAsia="Times New Roman" w:cs="Times New Roman"/>
      <w:szCs w:val="24"/>
      <w:lang w:eastAsia="lt-LT"/>
    </w:rPr>
  </w:style>
  <w:style w:type="paragraph" w:styleId="NoSpacing">
    <w:name w:val="No Spacing"/>
    <w:uiPriority w:val="1"/>
    <w:qFormat/>
    <w:rsid w:val="0008350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5947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89080-AA63-4608-8ADC-05DBEC47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5254</Words>
  <Characters>29951</Characters>
  <Application>Microsoft Office Word</Application>
  <DocSecurity>0</DocSecurity>
  <Lines>249</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Ilmante Bagdone</dc:creator>
  <cp:lastModifiedBy>Pavaduotoja</cp:lastModifiedBy>
  <cp:revision>2</cp:revision>
  <cp:lastPrinted>2019-02-27T09:32:00Z</cp:lastPrinted>
  <dcterms:created xsi:type="dcterms:W3CDTF">2021-02-18T11:08:00Z</dcterms:created>
  <dcterms:modified xsi:type="dcterms:W3CDTF">2021-02-18T11:08:00Z</dcterms:modified>
</cp:coreProperties>
</file>